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FF8" w:rsidRPr="006B3D1E" w:rsidRDefault="00C54FF8" w:rsidP="00C54FF8">
      <w:pPr>
        <w:widowControl/>
        <w:jc w:val="center"/>
        <w:rPr>
          <w:rFonts w:ascii="Times New Roman" w:hAnsi="Times New Roman" w:cs="Times New Roman"/>
          <w:sz w:val="24"/>
          <w:u w:val="single"/>
        </w:rPr>
      </w:pPr>
      <w:r w:rsidRPr="006B3D1E">
        <w:rPr>
          <w:rFonts w:ascii="Times New Roman" w:hAnsi="Times New Roman" w:cs="Times New Roman"/>
          <w:b/>
          <w:sz w:val="24"/>
          <w:u w:val="single"/>
        </w:rPr>
        <w:t xml:space="preserve">New Mexico Fraud </w:t>
      </w:r>
      <w:proofErr w:type="gramStart"/>
      <w:r w:rsidRPr="006B3D1E">
        <w:rPr>
          <w:rFonts w:ascii="Times New Roman" w:hAnsi="Times New Roman" w:cs="Times New Roman"/>
          <w:b/>
          <w:sz w:val="24"/>
          <w:u w:val="single"/>
        </w:rPr>
        <w:t>Against</w:t>
      </w:r>
      <w:proofErr w:type="gramEnd"/>
      <w:r w:rsidRPr="006B3D1E">
        <w:rPr>
          <w:rFonts w:ascii="Times New Roman" w:hAnsi="Times New Roman" w:cs="Times New Roman"/>
          <w:b/>
          <w:sz w:val="24"/>
          <w:u w:val="single"/>
        </w:rPr>
        <w:t xml:space="preserve"> Taxpayers Act</w:t>
      </w:r>
    </w:p>
    <w:p w:rsidR="00C54FF8" w:rsidRDefault="00C54FF8" w:rsidP="00C54FF8">
      <w:pPr>
        <w:widowControl/>
        <w:jc w:val="center"/>
        <w:rPr>
          <w:rFonts w:ascii="Times New Roman" w:hAnsi="Times New Roman" w:cs="Times New Roman"/>
        </w:rPr>
      </w:pPr>
    </w:p>
    <w:p w:rsidR="00C54FF8" w:rsidRPr="00C54FF8" w:rsidRDefault="006B3D1E" w:rsidP="00C54FF8">
      <w:pPr>
        <w:widowControl/>
        <w:jc w:val="center"/>
        <w:rPr>
          <w:rFonts w:ascii="Times New Roman" w:hAnsi="Times New Roman" w:cs="Times New Roman"/>
        </w:rPr>
      </w:pPr>
      <w:r>
        <w:rPr>
          <w:rFonts w:ascii="Times New Roman" w:hAnsi="Times New Roman" w:cs="Times New Roman"/>
        </w:rPr>
        <w:t xml:space="preserve">(N.M. Stat. §§ 44-9-1 to </w:t>
      </w:r>
      <w:bookmarkStart w:id="0" w:name="_GoBack"/>
      <w:bookmarkEnd w:id="0"/>
      <w:r w:rsidR="00C54FF8">
        <w:rPr>
          <w:rFonts w:ascii="Times New Roman" w:hAnsi="Times New Roman" w:cs="Times New Roman"/>
        </w:rPr>
        <w:t>14)</w:t>
      </w:r>
      <w:r w:rsidR="00472D26">
        <w:rPr>
          <w:rStyle w:val="EndnoteReference"/>
          <w:rFonts w:ascii="Times New Roman" w:hAnsi="Times New Roman" w:cs="Times New Roman"/>
        </w:rPr>
        <w:endnoteReference w:id="1"/>
      </w:r>
    </w:p>
    <w:p w:rsidR="00C54FF8" w:rsidRDefault="00C54FF8">
      <w:pPr>
        <w:widowControl/>
        <w:rPr>
          <w:rFonts w:ascii="Times New Roman" w:hAnsi="Times New Roman" w:cs="Times New Roman"/>
          <w:b/>
        </w:rPr>
      </w:pPr>
    </w:p>
    <w:p w:rsidR="00BE7491" w:rsidRPr="00C54FF8" w:rsidRDefault="004B7681">
      <w:pPr>
        <w:widowControl/>
        <w:rPr>
          <w:rFonts w:ascii="Times New Roman" w:hAnsi="Times New Roman" w:cs="Times New Roman"/>
          <w:b/>
        </w:rPr>
      </w:pPr>
      <w:r w:rsidRPr="00C54FF8">
        <w:rPr>
          <w:rFonts w:ascii="Times New Roman" w:hAnsi="Times New Roman" w:cs="Times New Roman"/>
          <w:b/>
        </w:rPr>
        <w:t xml:space="preserve">§ 44-9-1.  Short title </w:t>
      </w:r>
    </w:p>
    <w:p w:rsidR="00BE7491" w:rsidRDefault="00BE7491">
      <w:pPr>
        <w:widowControl/>
        <w:rPr>
          <w:rFonts w:ascii="Times New Roman" w:hAnsi="Times New Roman" w:cs="Times New Roman"/>
        </w:rPr>
      </w:pPr>
    </w:p>
    <w:p w:rsidR="00BE7491" w:rsidRDefault="004B7681">
      <w:pPr>
        <w:widowControl/>
        <w:rPr>
          <w:rFonts w:ascii="Times New Roman" w:hAnsi="Times New Roman" w:cs="Times New Roman"/>
        </w:rPr>
      </w:pPr>
      <w:r>
        <w:rPr>
          <w:rFonts w:ascii="Times New Roman" w:hAnsi="Times New Roman" w:cs="Times New Roman"/>
        </w:rPr>
        <w:t xml:space="preserve">   This act may be cited as the "Fraud </w:t>
      </w:r>
      <w:proofErr w:type="gramStart"/>
      <w:r>
        <w:rPr>
          <w:rFonts w:ascii="Times New Roman" w:hAnsi="Times New Roman" w:cs="Times New Roman"/>
        </w:rPr>
        <w:t>Against</w:t>
      </w:r>
      <w:proofErr w:type="gramEnd"/>
      <w:r>
        <w:rPr>
          <w:rFonts w:ascii="Times New Roman" w:hAnsi="Times New Roman" w:cs="Times New Roman"/>
        </w:rPr>
        <w:t xml:space="preserve"> Taxpayers Act".</w:t>
      </w:r>
    </w:p>
    <w:p w:rsidR="00BE7491" w:rsidRDefault="00BE7491">
      <w:pPr>
        <w:widowControl/>
        <w:rPr>
          <w:rFonts w:ascii="Times New Roman" w:hAnsi="Times New Roman" w:cs="Times New Roman"/>
        </w:rPr>
      </w:pPr>
    </w:p>
    <w:p w:rsidR="00C54FF8" w:rsidRDefault="00C54FF8">
      <w:pPr>
        <w:widowControl/>
        <w:rPr>
          <w:rFonts w:ascii="Times New Roman" w:hAnsi="Times New Roman" w:cs="Times New Roman"/>
        </w:rPr>
      </w:pPr>
    </w:p>
    <w:p w:rsidR="00C54FF8" w:rsidRDefault="00C54FF8">
      <w:pPr>
        <w:widowControl/>
        <w:rPr>
          <w:rFonts w:ascii="Times New Roman" w:hAnsi="Times New Roman" w:cs="Times New Roman"/>
        </w:rPr>
      </w:pPr>
    </w:p>
    <w:p w:rsidR="00BE7491" w:rsidRPr="00C54FF8" w:rsidRDefault="004B7681">
      <w:pPr>
        <w:widowControl/>
        <w:rPr>
          <w:rFonts w:ascii="Times New Roman" w:hAnsi="Times New Roman" w:cs="Times New Roman"/>
          <w:b/>
        </w:rPr>
      </w:pPr>
      <w:r w:rsidRPr="00C54FF8">
        <w:rPr>
          <w:rFonts w:ascii="Times New Roman" w:hAnsi="Times New Roman" w:cs="Times New Roman"/>
          <w:b/>
        </w:rPr>
        <w:t xml:space="preserve">§ 44-9-2.  Definitions </w:t>
      </w:r>
    </w:p>
    <w:p w:rsidR="00BE7491" w:rsidRDefault="00BE7491">
      <w:pPr>
        <w:widowControl/>
        <w:rPr>
          <w:rFonts w:ascii="Times New Roman" w:hAnsi="Times New Roman" w:cs="Times New Roman"/>
        </w:rPr>
      </w:pPr>
    </w:p>
    <w:p w:rsidR="00BE7491" w:rsidRDefault="004B7681">
      <w:pPr>
        <w:widowControl/>
        <w:rPr>
          <w:rFonts w:ascii="Times New Roman" w:hAnsi="Times New Roman" w:cs="Times New Roman"/>
        </w:rPr>
      </w:pPr>
      <w:r>
        <w:rPr>
          <w:rFonts w:ascii="Times New Roman" w:hAnsi="Times New Roman" w:cs="Times New Roman"/>
        </w:rPr>
        <w:t xml:space="preserve">   As used in the Fraud </w:t>
      </w:r>
      <w:proofErr w:type="gramStart"/>
      <w:r>
        <w:rPr>
          <w:rFonts w:ascii="Times New Roman" w:hAnsi="Times New Roman" w:cs="Times New Roman"/>
        </w:rPr>
        <w:t>Against</w:t>
      </w:r>
      <w:proofErr w:type="gramEnd"/>
      <w:r>
        <w:rPr>
          <w:rFonts w:ascii="Times New Roman" w:hAnsi="Times New Roman" w:cs="Times New Roman"/>
        </w:rPr>
        <w:t xml:space="preserve"> Taxpayers Act:</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A. "claim" means a request or demand for money, property or services when all or a portion of the money, property or services requested or demanded issues from or is provided or reimbursed by the state;</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B. "employer" includes an individual, corporation, firm, association, business, partnership, organization, trust and the state and any of its agencies, institutions or political subdivisions;</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C. "knowingly" means that a person, with respect to information, acts:</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with</w:t>
      </w:r>
      <w:proofErr w:type="gramEnd"/>
      <w:r>
        <w:rPr>
          <w:rFonts w:ascii="Times New Roman" w:hAnsi="Times New Roman" w:cs="Times New Roman"/>
        </w:rPr>
        <w:t xml:space="preserve"> actual knowledge of the truth or falsity of the information;</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in</w:t>
      </w:r>
      <w:proofErr w:type="gramEnd"/>
      <w:r>
        <w:rPr>
          <w:rFonts w:ascii="Times New Roman" w:hAnsi="Times New Roman" w:cs="Times New Roman"/>
        </w:rPr>
        <w:t xml:space="preserve"> deliberate ignorance of the truth or falsity of the information; or</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in</w:t>
      </w:r>
      <w:proofErr w:type="gramEnd"/>
      <w:r>
        <w:rPr>
          <w:rFonts w:ascii="Times New Roman" w:hAnsi="Times New Roman" w:cs="Times New Roman"/>
        </w:rPr>
        <w:t xml:space="preserve"> reckless disregard of the truth or falsity of the information;</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D. "person" means an individual, corporation, firm, association, organization, trust, business, partnership, limited liability company, joint venture or any legal or commercial entity; and</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E. "state" means the state of New Mexico or any of its branches, agencies, departments, boards, commissions, officers, institutions or instrumentalities, including the New Mexico finance authority, the New Mexico mortgage finance authority and the New Mexico lottery authority.</w:t>
      </w:r>
    </w:p>
    <w:p w:rsidR="00BE7491" w:rsidRDefault="00BE7491">
      <w:pPr>
        <w:widowControl/>
        <w:rPr>
          <w:rFonts w:ascii="Times New Roman" w:hAnsi="Times New Roman" w:cs="Times New Roman"/>
        </w:rPr>
      </w:pPr>
    </w:p>
    <w:p w:rsidR="00C54FF8" w:rsidRDefault="00C54FF8">
      <w:pPr>
        <w:widowControl/>
        <w:rPr>
          <w:rFonts w:ascii="Times New Roman" w:hAnsi="Times New Roman" w:cs="Times New Roman"/>
          <w:b/>
          <w:bCs/>
        </w:rPr>
      </w:pPr>
    </w:p>
    <w:p w:rsidR="00C54FF8" w:rsidRDefault="00C54FF8">
      <w:pPr>
        <w:widowControl/>
        <w:rPr>
          <w:rFonts w:ascii="Times New Roman" w:hAnsi="Times New Roman" w:cs="Times New Roman"/>
          <w:b/>
          <w:bCs/>
        </w:rPr>
      </w:pPr>
    </w:p>
    <w:p w:rsidR="00BE7491" w:rsidRPr="00C54FF8" w:rsidRDefault="004B7681">
      <w:pPr>
        <w:widowControl/>
        <w:rPr>
          <w:rFonts w:ascii="Times New Roman" w:hAnsi="Times New Roman" w:cs="Times New Roman"/>
          <w:b/>
        </w:rPr>
      </w:pPr>
      <w:r w:rsidRPr="00C54FF8">
        <w:rPr>
          <w:rFonts w:ascii="Times New Roman" w:hAnsi="Times New Roman" w:cs="Times New Roman"/>
          <w:b/>
        </w:rPr>
        <w:t xml:space="preserve">§ 44-9-3.  False claims; liability; penalties; exception </w:t>
      </w:r>
    </w:p>
    <w:p w:rsidR="00BE7491" w:rsidRDefault="00BE7491">
      <w:pPr>
        <w:widowControl/>
        <w:rPr>
          <w:rFonts w:ascii="Times New Roman" w:hAnsi="Times New Roman" w:cs="Times New Roman"/>
        </w:rPr>
      </w:pPr>
    </w:p>
    <w:p w:rsidR="00BE7491" w:rsidRDefault="004B7681">
      <w:pPr>
        <w:widowControl/>
        <w:rPr>
          <w:rFonts w:ascii="Times New Roman" w:hAnsi="Times New Roman" w:cs="Times New Roman"/>
        </w:rPr>
      </w:pPr>
      <w:r>
        <w:rPr>
          <w:rFonts w:ascii="Times New Roman" w:hAnsi="Times New Roman" w:cs="Times New Roman"/>
        </w:rPr>
        <w:t xml:space="preserve">   A. A person shall not:</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(1) knowingly present, or cause to be presented, to an employee, officer or agent of the state or to a contractor, grantee or other recipient of state funds a false or fraudulent claim for payment or approval;</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(2) knowingly make or use, or cause to be made or used, a false, misleading or fraudulent record or statement to obtain or support the approval of or the payment on a false or fraudulent claim;</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(3) conspire to defraud the state by obtaining approval or payment on a false or fraudulent claim;</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(4) conspire to make, use or cause to be made or used, a false, misleading or fraudulent record or statement to conceal, avoid or decrease an obligation to pay or transmit money or property to the state;</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(5) when in possession, custody or control of property or money used or to be used by the state, knowingly deliver or cause to be delivered less property or money than the amount indicated on a certificate or receipt;</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(6) when authorized to make or deliver a document certifying receipt of property used or to be used by the state, knowingly make or deliver a receipt that falsely represents a material characteristic of the property;</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(7) </w:t>
      </w:r>
      <w:proofErr w:type="gramStart"/>
      <w:r>
        <w:rPr>
          <w:rFonts w:ascii="Times New Roman" w:hAnsi="Times New Roman" w:cs="Times New Roman"/>
        </w:rPr>
        <w:t>knowingly</w:t>
      </w:r>
      <w:proofErr w:type="gramEnd"/>
      <w:r>
        <w:rPr>
          <w:rFonts w:ascii="Times New Roman" w:hAnsi="Times New Roman" w:cs="Times New Roman"/>
        </w:rPr>
        <w:t xml:space="preserve"> buy, or receive as a pledge of an obligation or debt, public property from any person that may not lawfully sell or pledge the property;</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(8) knowingly make or use, or cause to be made or used, a false, misleading or fraudulent record or statement to conceal, avoid or decrease an obligation to pay or transmit money or property to the state; or</w:t>
      </w:r>
    </w:p>
    <w:p w:rsidR="00BE7491" w:rsidRDefault="004B7681">
      <w:pPr>
        <w:widowControl/>
        <w:spacing w:before="120"/>
        <w:ind w:firstLine="360"/>
        <w:rPr>
          <w:rFonts w:ascii="Times New Roman" w:hAnsi="Times New Roman" w:cs="Times New Roman"/>
        </w:rPr>
      </w:pPr>
      <w:r>
        <w:rPr>
          <w:rFonts w:ascii="Times New Roman" w:hAnsi="Times New Roman" w:cs="Times New Roman"/>
        </w:rPr>
        <w:lastRenderedPageBreak/>
        <w:t xml:space="preserve">   (9) </w:t>
      </w:r>
      <w:proofErr w:type="gramStart"/>
      <w:r>
        <w:rPr>
          <w:rFonts w:ascii="Times New Roman" w:hAnsi="Times New Roman" w:cs="Times New Roman"/>
        </w:rPr>
        <w:t>as</w:t>
      </w:r>
      <w:proofErr w:type="gramEnd"/>
      <w:r>
        <w:rPr>
          <w:rFonts w:ascii="Times New Roman" w:hAnsi="Times New Roman" w:cs="Times New Roman"/>
        </w:rPr>
        <w:t xml:space="preserve"> a beneficiary of an inadvertent submission of a false claim and having subsequently discovered the falsity of the claim, fail to disclose the false claim to the state within a reasonable time after discovery.</w:t>
      </w:r>
    </w:p>
    <w:p w:rsidR="00BE7491" w:rsidRDefault="004B7681">
      <w:pPr>
        <w:widowControl/>
        <w:spacing w:before="120"/>
        <w:ind w:firstLine="360"/>
        <w:rPr>
          <w:rFonts w:ascii="Times New Roman" w:hAnsi="Times New Roman" w:cs="Times New Roman"/>
        </w:rPr>
      </w:pPr>
      <w:r>
        <w:rPr>
          <w:rFonts w:ascii="Times New Roman" w:hAnsi="Times New Roman" w:cs="Times New Roman"/>
        </w:rPr>
        <w:t>B. Proof of specific intent to defraud is not required for a violation of Subsection A of this section.</w:t>
      </w:r>
    </w:p>
    <w:p w:rsidR="00BE7491" w:rsidRDefault="004B7681">
      <w:pPr>
        <w:widowControl/>
        <w:spacing w:before="120"/>
        <w:ind w:firstLine="360"/>
        <w:rPr>
          <w:rFonts w:ascii="Times New Roman" w:hAnsi="Times New Roman" w:cs="Times New Roman"/>
        </w:rPr>
      </w:pPr>
      <w:r>
        <w:rPr>
          <w:rFonts w:ascii="Times New Roman" w:hAnsi="Times New Roman" w:cs="Times New Roman"/>
        </w:rPr>
        <w:t>C. A person who violates Subsection A of this section shall be liable for:</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three</w:t>
      </w:r>
      <w:proofErr w:type="gramEnd"/>
      <w:r>
        <w:rPr>
          <w:rFonts w:ascii="Times New Roman" w:hAnsi="Times New Roman" w:cs="Times New Roman"/>
        </w:rPr>
        <w:t xml:space="preserve"> times the amount of damages sustained by the state because of the violation;</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a</w:t>
      </w:r>
      <w:proofErr w:type="gramEnd"/>
      <w:r>
        <w:rPr>
          <w:rFonts w:ascii="Times New Roman" w:hAnsi="Times New Roman" w:cs="Times New Roman"/>
        </w:rPr>
        <w:t xml:space="preserve"> civil penalty of not less than five thousand dollars ($ 5,000) and not more than ten thousand dollars ($ 10,000) for each violation;</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the</w:t>
      </w:r>
      <w:proofErr w:type="gramEnd"/>
      <w:r>
        <w:rPr>
          <w:rFonts w:ascii="Times New Roman" w:hAnsi="Times New Roman" w:cs="Times New Roman"/>
        </w:rPr>
        <w:t xml:space="preserve"> costs of a civil action brought to recover damages or penalties; and</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(4) </w:t>
      </w:r>
      <w:proofErr w:type="gramStart"/>
      <w:r>
        <w:rPr>
          <w:rFonts w:ascii="Times New Roman" w:hAnsi="Times New Roman" w:cs="Times New Roman"/>
        </w:rPr>
        <w:t>reasonable</w:t>
      </w:r>
      <w:proofErr w:type="gramEnd"/>
      <w:r>
        <w:rPr>
          <w:rFonts w:ascii="Times New Roman" w:hAnsi="Times New Roman" w:cs="Times New Roman"/>
        </w:rPr>
        <w:t xml:space="preserve"> attorney fees, including the fees of the attorney general or state agency counsel.</w:t>
      </w:r>
    </w:p>
    <w:p w:rsidR="00BE7491" w:rsidRDefault="004B7681">
      <w:pPr>
        <w:widowControl/>
        <w:spacing w:before="120"/>
        <w:ind w:firstLine="360"/>
        <w:rPr>
          <w:rFonts w:ascii="Times New Roman" w:hAnsi="Times New Roman" w:cs="Times New Roman"/>
        </w:rPr>
      </w:pPr>
      <w:r>
        <w:rPr>
          <w:rFonts w:ascii="Times New Roman" w:hAnsi="Times New Roman" w:cs="Times New Roman"/>
        </w:rPr>
        <w:t>D. A court may assess not less than two times the amount of damages sustained by the state if the court finds all of the following:</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the</w:t>
      </w:r>
      <w:proofErr w:type="gramEnd"/>
      <w:r>
        <w:rPr>
          <w:rFonts w:ascii="Times New Roman" w:hAnsi="Times New Roman" w:cs="Times New Roman"/>
        </w:rPr>
        <w:t xml:space="preserve"> person committing the violation furnished the attorney general with all information known to that person about the violation within thirty days after the date on which the person first obtained the information;</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(2) at the time that the person furnished the attorney general with information about the violation, a criminal prosecution, civil action or administrative action had not been commenced with respect to the violation, and the person did not have actual knowledge of the existence of an investigation into the violation; and</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the</w:t>
      </w:r>
      <w:proofErr w:type="gramEnd"/>
      <w:r>
        <w:rPr>
          <w:rFonts w:ascii="Times New Roman" w:hAnsi="Times New Roman" w:cs="Times New Roman"/>
        </w:rPr>
        <w:t xml:space="preserve"> person fully cooperated with any investigation by the attorney general.</w:t>
      </w:r>
    </w:p>
    <w:p w:rsidR="00BE7491" w:rsidRDefault="004B7681">
      <w:pPr>
        <w:widowControl/>
        <w:spacing w:before="120"/>
        <w:ind w:firstLine="360"/>
        <w:rPr>
          <w:rFonts w:ascii="Times New Roman" w:hAnsi="Times New Roman" w:cs="Times New Roman"/>
        </w:rPr>
      </w:pPr>
      <w:r>
        <w:rPr>
          <w:rFonts w:ascii="Times New Roman" w:hAnsi="Times New Roman" w:cs="Times New Roman"/>
        </w:rPr>
        <w:t>E. This section does not apply to claims, records or statements made pursuant to the provisions of Chapter 7 NMSA 1978.</w:t>
      </w:r>
    </w:p>
    <w:p w:rsidR="00BE7491" w:rsidRDefault="00BE7491">
      <w:pPr>
        <w:widowControl/>
        <w:rPr>
          <w:rFonts w:ascii="Times New Roman" w:hAnsi="Times New Roman" w:cs="Times New Roman"/>
        </w:rPr>
      </w:pPr>
    </w:p>
    <w:p w:rsidR="00C54FF8" w:rsidRDefault="00C54FF8">
      <w:pPr>
        <w:widowControl/>
        <w:rPr>
          <w:rFonts w:ascii="Times New Roman" w:hAnsi="Times New Roman" w:cs="Times New Roman"/>
        </w:rPr>
      </w:pPr>
    </w:p>
    <w:p w:rsidR="00C54FF8" w:rsidRDefault="00C54FF8">
      <w:pPr>
        <w:widowControl/>
        <w:rPr>
          <w:rFonts w:ascii="Times New Roman" w:hAnsi="Times New Roman" w:cs="Times New Roman"/>
        </w:rPr>
      </w:pPr>
    </w:p>
    <w:p w:rsidR="00BE7491" w:rsidRPr="00C54FF8" w:rsidRDefault="004B7681">
      <w:pPr>
        <w:widowControl/>
        <w:rPr>
          <w:rFonts w:ascii="Times New Roman" w:hAnsi="Times New Roman" w:cs="Times New Roman"/>
          <w:b/>
        </w:rPr>
      </w:pPr>
      <w:r w:rsidRPr="00C54FF8">
        <w:rPr>
          <w:rFonts w:ascii="Times New Roman" w:hAnsi="Times New Roman" w:cs="Times New Roman"/>
          <w:b/>
        </w:rPr>
        <w:t xml:space="preserve">§ 44-9-4.  Investigation by the attorney general; delegation; civil action </w:t>
      </w:r>
    </w:p>
    <w:p w:rsidR="00BE7491" w:rsidRDefault="00BE7491">
      <w:pPr>
        <w:widowControl/>
        <w:rPr>
          <w:rFonts w:ascii="Times New Roman" w:hAnsi="Times New Roman" w:cs="Times New Roman"/>
        </w:rPr>
      </w:pPr>
    </w:p>
    <w:p w:rsidR="00BE7491" w:rsidRDefault="004B7681">
      <w:pPr>
        <w:widowControl/>
        <w:rPr>
          <w:rFonts w:ascii="Times New Roman" w:hAnsi="Times New Roman" w:cs="Times New Roman"/>
        </w:rPr>
      </w:pPr>
      <w:r>
        <w:rPr>
          <w:rFonts w:ascii="Times New Roman" w:hAnsi="Times New Roman" w:cs="Times New Roman"/>
        </w:rPr>
        <w:t xml:space="preserve">   A. The attorney general shall diligently investigate suspected violations of Section 3 [</w:t>
      </w:r>
      <w:r>
        <w:rPr>
          <w:rFonts w:ascii="Times New Roman" w:hAnsi="Times New Roman" w:cs="Times New Roman"/>
          <w:i/>
          <w:iCs/>
        </w:rPr>
        <w:t>44-9-3 NMSA</w:t>
      </w:r>
      <w:r>
        <w:rPr>
          <w:rFonts w:ascii="Times New Roman" w:hAnsi="Times New Roman" w:cs="Times New Roman"/>
        </w:rPr>
        <w:t xml:space="preserve"> 1978] of the Fraud Against Taxpayers Act, and if the attorney general finds that a person has violated or is violating that section, the attorney general may bring a civil action against that person pursuant to the Fraud Against Taxpayers Act [</w:t>
      </w:r>
      <w:r>
        <w:rPr>
          <w:rFonts w:ascii="Times New Roman" w:hAnsi="Times New Roman" w:cs="Times New Roman"/>
          <w:i/>
          <w:iCs/>
        </w:rPr>
        <w:t>44-9-1 NMSA</w:t>
      </w:r>
      <w:r>
        <w:rPr>
          <w:rFonts w:ascii="Times New Roman" w:hAnsi="Times New Roman" w:cs="Times New Roman"/>
        </w:rPr>
        <w:t xml:space="preserve"> 1978].</w:t>
      </w:r>
    </w:p>
    <w:p w:rsidR="00BE7491" w:rsidRDefault="004B7681">
      <w:pPr>
        <w:widowControl/>
        <w:spacing w:before="120"/>
        <w:ind w:firstLine="360"/>
        <w:rPr>
          <w:rFonts w:ascii="Times New Roman" w:hAnsi="Times New Roman" w:cs="Times New Roman"/>
        </w:rPr>
      </w:pPr>
      <w:r>
        <w:rPr>
          <w:rFonts w:ascii="Times New Roman" w:hAnsi="Times New Roman" w:cs="Times New Roman"/>
        </w:rPr>
        <w:t>B. The attorney general may in appropriate cases delegate the authority to investigate or to bring a civil action to the state agency to which a false claim was made, and when this occurs, the state agency shall have every power conferred upon the attorney general pursuant to the Fraud Against Taxpayers Act [</w:t>
      </w:r>
      <w:r>
        <w:rPr>
          <w:rFonts w:ascii="Times New Roman" w:hAnsi="Times New Roman" w:cs="Times New Roman"/>
          <w:i/>
          <w:iCs/>
        </w:rPr>
        <w:t>44-9-1 NMSA</w:t>
      </w:r>
      <w:r>
        <w:rPr>
          <w:rFonts w:ascii="Times New Roman" w:hAnsi="Times New Roman" w:cs="Times New Roman"/>
        </w:rPr>
        <w:t xml:space="preserve"> 1978].</w:t>
      </w:r>
    </w:p>
    <w:p w:rsidR="00BE7491" w:rsidRDefault="00BE7491">
      <w:pPr>
        <w:widowControl/>
        <w:rPr>
          <w:rFonts w:ascii="Times New Roman" w:hAnsi="Times New Roman" w:cs="Times New Roman"/>
        </w:rPr>
      </w:pPr>
    </w:p>
    <w:p w:rsidR="00C54FF8" w:rsidRDefault="00C54FF8">
      <w:pPr>
        <w:widowControl/>
        <w:rPr>
          <w:rFonts w:ascii="Times New Roman" w:hAnsi="Times New Roman" w:cs="Times New Roman"/>
        </w:rPr>
      </w:pPr>
    </w:p>
    <w:p w:rsidR="00C54FF8" w:rsidRDefault="00C54FF8">
      <w:pPr>
        <w:widowControl/>
        <w:rPr>
          <w:rFonts w:ascii="Times New Roman" w:hAnsi="Times New Roman" w:cs="Times New Roman"/>
        </w:rPr>
      </w:pPr>
    </w:p>
    <w:p w:rsidR="00BE7491" w:rsidRPr="00C54FF8" w:rsidRDefault="004B7681">
      <w:pPr>
        <w:widowControl/>
        <w:rPr>
          <w:rFonts w:ascii="Times New Roman" w:hAnsi="Times New Roman" w:cs="Times New Roman"/>
          <w:b/>
        </w:rPr>
      </w:pPr>
      <w:r w:rsidRPr="00C54FF8">
        <w:rPr>
          <w:rFonts w:ascii="Times New Roman" w:hAnsi="Times New Roman" w:cs="Times New Roman"/>
          <w:b/>
        </w:rPr>
        <w:t xml:space="preserve">§ 44-9-5.  Civil action by qui tam plaintiff; state may intervene </w:t>
      </w:r>
    </w:p>
    <w:p w:rsidR="00BE7491" w:rsidRDefault="00BE7491">
      <w:pPr>
        <w:widowControl/>
        <w:rPr>
          <w:rFonts w:ascii="Times New Roman" w:hAnsi="Times New Roman" w:cs="Times New Roman"/>
        </w:rPr>
      </w:pPr>
    </w:p>
    <w:p w:rsidR="00BE7491" w:rsidRDefault="004B7681">
      <w:pPr>
        <w:widowControl/>
        <w:rPr>
          <w:rFonts w:ascii="Times New Roman" w:hAnsi="Times New Roman" w:cs="Times New Roman"/>
        </w:rPr>
      </w:pPr>
      <w:r>
        <w:rPr>
          <w:rFonts w:ascii="Times New Roman" w:hAnsi="Times New Roman" w:cs="Times New Roman"/>
        </w:rPr>
        <w:t xml:space="preserve">   A. A person may bring a civil action for a violation of Section 3 [</w:t>
      </w:r>
      <w:r>
        <w:rPr>
          <w:rFonts w:ascii="Times New Roman" w:hAnsi="Times New Roman" w:cs="Times New Roman"/>
          <w:i/>
          <w:iCs/>
        </w:rPr>
        <w:t>44-9-3 NMSA</w:t>
      </w:r>
      <w:r>
        <w:rPr>
          <w:rFonts w:ascii="Times New Roman" w:hAnsi="Times New Roman" w:cs="Times New Roman"/>
        </w:rPr>
        <w:t xml:space="preserve"> 1978] of the Fraud </w:t>
      </w:r>
      <w:proofErr w:type="gramStart"/>
      <w:r>
        <w:rPr>
          <w:rFonts w:ascii="Times New Roman" w:hAnsi="Times New Roman" w:cs="Times New Roman"/>
        </w:rPr>
        <w:t>Against</w:t>
      </w:r>
      <w:proofErr w:type="gramEnd"/>
      <w:r>
        <w:rPr>
          <w:rFonts w:ascii="Times New Roman" w:hAnsi="Times New Roman" w:cs="Times New Roman"/>
        </w:rPr>
        <w:t xml:space="preserve"> Taxpayers Act on behalf of the person and the state. The action shall be brought in the name of the state. The person bringing the action shall be referred to as the qui tam plaintiff. Once filed, the action may be dismissed only with the written consent of the court, taking into account the best interest of the parties involved and the public purposes behind the Fraud Against Taxpayers Act [</w:t>
      </w:r>
      <w:r>
        <w:rPr>
          <w:rFonts w:ascii="Times New Roman" w:hAnsi="Times New Roman" w:cs="Times New Roman"/>
          <w:i/>
          <w:iCs/>
        </w:rPr>
        <w:t>44-9-1 NMSA</w:t>
      </w:r>
      <w:r>
        <w:rPr>
          <w:rFonts w:ascii="Times New Roman" w:hAnsi="Times New Roman" w:cs="Times New Roman"/>
        </w:rPr>
        <w:t xml:space="preserve"> 1978].</w:t>
      </w:r>
    </w:p>
    <w:p w:rsidR="00BE7491" w:rsidRDefault="004B7681">
      <w:pPr>
        <w:widowControl/>
        <w:spacing w:before="120"/>
        <w:ind w:firstLine="360"/>
        <w:rPr>
          <w:rFonts w:ascii="Times New Roman" w:hAnsi="Times New Roman" w:cs="Times New Roman"/>
        </w:rPr>
      </w:pPr>
      <w:r>
        <w:rPr>
          <w:rFonts w:ascii="Times New Roman" w:hAnsi="Times New Roman" w:cs="Times New Roman"/>
        </w:rPr>
        <w:t>B. A complaint filed by a qui tam plaintiff shall be filed in camera in district court and shall remain under seal for at least sixty days. No service shall be made on a defendant and no response is required from a defendant until the seal has been lifted and the complaint served pursuant to the rules of civil procedure.</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C. On the same day as the complaint is filed, the qui tam plaintiff shall serve the attorney general with a copy of the complaint and written disclosure of substantially all material evidence and information the qui tam plaintiff possesses. The attorney general on behalf of the state may intervene and proceed with the action within sixty days after receiving the complaint and the material evidence and information. Upon a showing of good cause and reasonable diligence in the </w:t>
      </w:r>
      <w:r>
        <w:rPr>
          <w:rFonts w:ascii="Times New Roman" w:hAnsi="Times New Roman" w:cs="Times New Roman"/>
        </w:rPr>
        <w:lastRenderedPageBreak/>
        <w:t>state's investigation, the state may move the court for an extension of time during which the complaint shall remain under seal.</w:t>
      </w:r>
    </w:p>
    <w:p w:rsidR="00BE7491" w:rsidRDefault="004B7681">
      <w:pPr>
        <w:widowControl/>
        <w:spacing w:before="120"/>
        <w:ind w:firstLine="360"/>
        <w:rPr>
          <w:rFonts w:ascii="Times New Roman" w:hAnsi="Times New Roman" w:cs="Times New Roman"/>
        </w:rPr>
      </w:pPr>
      <w:r>
        <w:rPr>
          <w:rFonts w:ascii="Times New Roman" w:hAnsi="Times New Roman" w:cs="Times New Roman"/>
        </w:rPr>
        <w:t>D. Before the expiration of the sixty-day period or any extensions of time granted by the court, the attorney general shall notify the court that the state:</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(1) intends to intervene and proceed with the action; in which case, the seal shall be lifted and the action shall be conducted by the attorney general on behalf of the state; or</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declines</w:t>
      </w:r>
      <w:proofErr w:type="gramEnd"/>
      <w:r>
        <w:rPr>
          <w:rFonts w:ascii="Times New Roman" w:hAnsi="Times New Roman" w:cs="Times New Roman"/>
        </w:rPr>
        <w:t xml:space="preserve"> to take over the action; in which case, the seal shall be lifted and the qui tam plaintiff may proceed with the action.</w:t>
      </w:r>
    </w:p>
    <w:p w:rsidR="00BE7491" w:rsidRDefault="004B7681">
      <w:pPr>
        <w:widowControl/>
        <w:spacing w:before="120"/>
        <w:ind w:firstLine="360"/>
        <w:rPr>
          <w:rFonts w:ascii="Times New Roman" w:hAnsi="Times New Roman" w:cs="Times New Roman"/>
        </w:rPr>
      </w:pPr>
      <w:r>
        <w:rPr>
          <w:rFonts w:ascii="Times New Roman" w:hAnsi="Times New Roman" w:cs="Times New Roman"/>
        </w:rPr>
        <w:t>E. When a person brings an action pursuant to this section, no person other than the attorney general on behalf of the state may intervene or bring a related action based on the facts underlying the pending action.</w:t>
      </w:r>
    </w:p>
    <w:p w:rsidR="00BE7491" w:rsidRDefault="00BE7491">
      <w:pPr>
        <w:widowControl/>
        <w:rPr>
          <w:rFonts w:ascii="Times New Roman" w:hAnsi="Times New Roman" w:cs="Times New Roman"/>
        </w:rPr>
      </w:pPr>
    </w:p>
    <w:p w:rsidR="00C54FF8" w:rsidRDefault="00C54FF8">
      <w:pPr>
        <w:widowControl/>
        <w:rPr>
          <w:rFonts w:ascii="Times New Roman" w:hAnsi="Times New Roman" w:cs="Times New Roman"/>
          <w:b/>
          <w:bCs/>
        </w:rPr>
      </w:pPr>
    </w:p>
    <w:p w:rsidR="00C54FF8" w:rsidRDefault="00C54FF8">
      <w:pPr>
        <w:widowControl/>
        <w:rPr>
          <w:rFonts w:ascii="Times New Roman" w:hAnsi="Times New Roman" w:cs="Times New Roman"/>
          <w:b/>
          <w:bCs/>
        </w:rPr>
      </w:pPr>
    </w:p>
    <w:p w:rsidR="00BE7491" w:rsidRPr="00C54FF8" w:rsidRDefault="004B7681">
      <w:pPr>
        <w:widowControl/>
        <w:rPr>
          <w:rFonts w:ascii="Times New Roman" w:hAnsi="Times New Roman" w:cs="Times New Roman"/>
          <w:b/>
        </w:rPr>
      </w:pPr>
      <w:r w:rsidRPr="00C54FF8">
        <w:rPr>
          <w:rFonts w:ascii="Times New Roman" w:hAnsi="Times New Roman" w:cs="Times New Roman"/>
          <w:b/>
        </w:rPr>
        <w:t xml:space="preserve">§ 44-9-6.  Rights of the qui tam plaintiff and the state </w:t>
      </w:r>
    </w:p>
    <w:p w:rsidR="00BE7491" w:rsidRDefault="00BE7491">
      <w:pPr>
        <w:widowControl/>
        <w:rPr>
          <w:rFonts w:ascii="Times New Roman" w:hAnsi="Times New Roman" w:cs="Times New Roman"/>
        </w:rPr>
      </w:pPr>
    </w:p>
    <w:p w:rsidR="00BE7491" w:rsidRDefault="004B7681">
      <w:pPr>
        <w:widowControl/>
        <w:rPr>
          <w:rFonts w:ascii="Times New Roman" w:hAnsi="Times New Roman" w:cs="Times New Roman"/>
        </w:rPr>
      </w:pPr>
      <w:r>
        <w:rPr>
          <w:rFonts w:ascii="Times New Roman" w:hAnsi="Times New Roman" w:cs="Times New Roman"/>
        </w:rPr>
        <w:t xml:space="preserve">   A. If the state proceeds with the action, it shall have the primary responsibility of prosecuting the action and shall not be bound by an act of the qui tam plaintiff. The qui tam plaintiff shall have the right to continue as a party to the action, subject to the limitations of this section.</w:t>
      </w:r>
    </w:p>
    <w:p w:rsidR="00BE7491" w:rsidRDefault="004B7681">
      <w:pPr>
        <w:widowControl/>
        <w:spacing w:before="120"/>
        <w:ind w:firstLine="360"/>
        <w:rPr>
          <w:rFonts w:ascii="Times New Roman" w:hAnsi="Times New Roman" w:cs="Times New Roman"/>
        </w:rPr>
      </w:pPr>
      <w:r>
        <w:rPr>
          <w:rFonts w:ascii="Times New Roman" w:hAnsi="Times New Roman" w:cs="Times New Roman"/>
        </w:rPr>
        <w:t>B. The state may seek to dismiss the action for good cause notwithstanding the objections of the qui tam plaintiff if the qui tam plaintiff has been notified of the filing of the motion and the court has provided the qui tam plaintiff with an opportunity to oppose the motion and to present evidence at a hearing.</w:t>
      </w:r>
    </w:p>
    <w:p w:rsidR="00BE7491" w:rsidRDefault="004B7681">
      <w:pPr>
        <w:widowControl/>
        <w:spacing w:before="120"/>
        <w:ind w:firstLine="360"/>
        <w:rPr>
          <w:rFonts w:ascii="Times New Roman" w:hAnsi="Times New Roman" w:cs="Times New Roman"/>
        </w:rPr>
      </w:pPr>
      <w:r>
        <w:rPr>
          <w:rFonts w:ascii="Times New Roman" w:hAnsi="Times New Roman" w:cs="Times New Roman"/>
        </w:rPr>
        <w:t>C. The state may settle the action with the defendant notwithstanding any objection by the qui tam plaintiff if the court determines, after a hearing providing the qui tam plaintiff an opportunity to present evidence, that the proposed settlement is fair, adequate and reasonable under all of the circumstances.</w:t>
      </w:r>
    </w:p>
    <w:p w:rsidR="00BE7491" w:rsidRDefault="004B7681">
      <w:pPr>
        <w:widowControl/>
        <w:spacing w:before="120"/>
        <w:ind w:firstLine="360"/>
        <w:rPr>
          <w:rFonts w:ascii="Times New Roman" w:hAnsi="Times New Roman" w:cs="Times New Roman"/>
        </w:rPr>
      </w:pPr>
      <w:r>
        <w:rPr>
          <w:rFonts w:ascii="Times New Roman" w:hAnsi="Times New Roman" w:cs="Times New Roman"/>
        </w:rPr>
        <w:t>D. Upon a showing by the state that unrestricted participation during the course of the litigation by the qui tam plaintiff would interfere with or unduly delay the state's prosecution of the case, or would be repetitious, irrelevant or for the purpose of harassment, the court may, in its discretion, impose limitations on the qui tam plaintiff's participation, such as:</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limiting</w:t>
      </w:r>
      <w:proofErr w:type="gramEnd"/>
      <w:r>
        <w:rPr>
          <w:rFonts w:ascii="Times New Roman" w:hAnsi="Times New Roman" w:cs="Times New Roman"/>
        </w:rPr>
        <w:t xml:space="preserve"> the number of witnesses the qui tam plaintiff may call;</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limiting</w:t>
      </w:r>
      <w:proofErr w:type="gramEnd"/>
      <w:r>
        <w:rPr>
          <w:rFonts w:ascii="Times New Roman" w:hAnsi="Times New Roman" w:cs="Times New Roman"/>
        </w:rPr>
        <w:t xml:space="preserve"> the length of testimony of such witnesses;</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limiting</w:t>
      </w:r>
      <w:proofErr w:type="gramEnd"/>
      <w:r>
        <w:rPr>
          <w:rFonts w:ascii="Times New Roman" w:hAnsi="Times New Roman" w:cs="Times New Roman"/>
        </w:rPr>
        <w:t xml:space="preserve"> the qui tam plaintiff's cross examination of witnesses; or</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(4) </w:t>
      </w:r>
      <w:proofErr w:type="gramStart"/>
      <w:r>
        <w:rPr>
          <w:rFonts w:ascii="Times New Roman" w:hAnsi="Times New Roman" w:cs="Times New Roman"/>
        </w:rPr>
        <w:t>otherwise</w:t>
      </w:r>
      <w:proofErr w:type="gramEnd"/>
      <w:r>
        <w:rPr>
          <w:rFonts w:ascii="Times New Roman" w:hAnsi="Times New Roman" w:cs="Times New Roman"/>
        </w:rPr>
        <w:t xml:space="preserve"> limiting the qui tam plaintiff's participation in the litigation.</w:t>
      </w:r>
    </w:p>
    <w:p w:rsidR="00BE7491" w:rsidRDefault="004B7681">
      <w:pPr>
        <w:widowControl/>
        <w:spacing w:before="120"/>
        <w:ind w:firstLine="360"/>
        <w:rPr>
          <w:rFonts w:ascii="Times New Roman" w:hAnsi="Times New Roman" w:cs="Times New Roman"/>
        </w:rPr>
      </w:pPr>
      <w:r>
        <w:rPr>
          <w:rFonts w:ascii="Times New Roman" w:hAnsi="Times New Roman" w:cs="Times New Roman"/>
        </w:rPr>
        <w:t>E. Upon a showing by a defendant that unrestricted participation during the course of litigation by the qui tam plaintiff would be for purposes of harassment or would cause the defendant undue burden or unnecessary expense, the court may limit the participation by the qui tam plaintiff in the litigation.</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F. If the state elects not to proceed with the action, the qui tam plaintiff shall have the right to conduct the action. If the attorney general so requests, the qui tam plaintiff shall serve the attorney general with copies of all pleadings filed in the action and all deposition transcripts in the case, at the state's expense. </w:t>
      </w:r>
      <w:proofErr w:type="gramStart"/>
      <w:r>
        <w:rPr>
          <w:rFonts w:ascii="Times New Roman" w:hAnsi="Times New Roman" w:cs="Times New Roman"/>
        </w:rPr>
        <w:t>When the qui tam plaintiff proceeds with the action, the court, without limiting the status and rights of the qui tam plaintiff, may permit the attorney general to intervene at a later date upon a showing of good cause.</w:t>
      </w:r>
      <w:proofErr w:type="gramEnd"/>
    </w:p>
    <w:p w:rsidR="00BE7491" w:rsidRDefault="004B7681">
      <w:pPr>
        <w:widowControl/>
        <w:spacing w:before="120"/>
        <w:ind w:firstLine="360"/>
        <w:rPr>
          <w:rFonts w:ascii="Times New Roman" w:hAnsi="Times New Roman" w:cs="Times New Roman"/>
        </w:rPr>
      </w:pPr>
      <w:r>
        <w:rPr>
          <w:rFonts w:ascii="Times New Roman" w:hAnsi="Times New Roman" w:cs="Times New Roman"/>
        </w:rPr>
        <w:t>G. Whether or not the state proceeds with the action, upon a showing by the attorney general on behalf of the state that certain actions of discovery by the qui tam plaintiff would interfere with the state's investigation or prosecution of a criminal or civil matter arising out of the same facts, the court may stay such discovery for a period of not more than sixty days. The showing by the state shall be conducted in camera. The court may extend the sixty-day period upon a further showing in camera that the state has pursued the criminal or civil investigation or proceeding with reasonable diligence and any proposed discovery in the civil action will interfere with the ongoing criminal or civil investigation or proceeding.</w:t>
      </w:r>
    </w:p>
    <w:p w:rsidR="00BE7491" w:rsidRDefault="004B7681">
      <w:pPr>
        <w:widowControl/>
        <w:spacing w:before="120"/>
        <w:ind w:firstLine="360"/>
        <w:rPr>
          <w:rFonts w:ascii="Times New Roman" w:hAnsi="Times New Roman" w:cs="Times New Roman"/>
        </w:rPr>
      </w:pPr>
      <w:r>
        <w:rPr>
          <w:rFonts w:ascii="Times New Roman" w:hAnsi="Times New Roman" w:cs="Times New Roman"/>
        </w:rPr>
        <w:lastRenderedPageBreak/>
        <w:t>H. Notwithstanding the provisions of Section 5 [</w:t>
      </w:r>
      <w:r>
        <w:rPr>
          <w:rFonts w:ascii="Times New Roman" w:hAnsi="Times New Roman" w:cs="Times New Roman"/>
          <w:i/>
          <w:iCs/>
        </w:rPr>
        <w:t>44-9-5 NMSA</w:t>
      </w:r>
      <w:r>
        <w:rPr>
          <w:rFonts w:ascii="Times New Roman" w:hAnsi="Times New Roman" w:cs="Times New Roman"/>
        </w:rPr>
        <w:t xml:space="preserve"> 1978] of the Fraud Against Taxpayers Act, the a</w:t>
      </w:r>
      <w:r>
        <w:rPr>
          <w:rFonts w:ascii="Times New Roman" w:hAnsi="Times New Roman" w:cs="Times New Roman"/>
        </w:rPr>
        <w:t>t</w:t>
      </w:r>
      <w:r>
        <w:rPr>
          <w:rFonts w:ascii="Times New Roman" w:hAnsi="Times New Roman" w:cs="Times New Roman"/>
        </w:rPr>
        <w:t xml:space="preserve">torney general may elect to pursue the state's claim through any alternate remedy available to the state, including an administrative proceeding to determine a civil money penalty. If an alternate remedy is pursued, the qui tam plaintiff shall have the same rights in such a proceeding as the qui tam plaintiff would have had if the action had continued pursuant to this section. A finding of fact or conclusion of law made in the other proceeding that has become final shall be conclusive on all parties to an action under the Fraud </w:t>
      </w:r>
      <w:proofErr w:type="gramStart"/>
      <w:r>
        <w:rPr>
          <w:rFonts w:ascii="Times New Roman" w:hAnsi="Times New Roman" w:cs="Times New Roman"/>
        </w:rPr>
        <w:t>Against</w:t>
      </w:r>
      <w:proofErr w:type="gramEnd"/>
      <w:r>
        <w:rPr>
          <w:rFonts w:ascii="Times New Roman" w:hAnsi="Times New Roman" w:cs="Times New Roman"/>
        </w:rPr>
        <w:t xml:space="preserve"> Taxpayers Act [</w:t>
      </w:r>
      <w:r>
        <w:rPr>
          <w:rFonts w:ascii="Times New Roman" w:hAnsi="Times New Roman" w:cs="Times New Roman"/>
          <w:i/>
          <w:iCs/>
        </w:rPr>
        <w:t>44-9-1 NMSA</w:t>
      </w:r>
      <w:r>
        <w:rPr>
          <w:rFonts w:ascii="Times New Roman" w:hAnsi="Times New Roman" w:cs="Times New Roman"/>
        </w:rPr>
        <w:t xml:space="preserve"> 1978]. For purposes of this subsection, a finding or conclusion is final if it has been finally determined on appeal to the appropriate court, if all time for filing an appeal with respect to the finding or conclusion has expired or if the finding or conclusion is not subject to judicial review.</w:t>
      </w:r>
    </w:p>
    <w:p w:rsidR="00BE7491" w:rsidRDefault="00BE7491">
      <w:pPr>
        <w:widowControl/>
        <w:rPr>
          <w:rFonts w:ascii="Times New Roman" w:hAnsi="Times New Roman" w:cs="Times New Roman"/>
        </w:rPr>
      </w:pPr>
    </w:p>
    <w:p w:rsidR="00C54FF8" w:rsidRDefault="00C54FF8">
      <w:pPr>
        <w:widowControl/>
        <w:rPr>
          <w:rFonts w:ascii="Times New Roman" w:hAnsi="Times New Roman" w:cs="Times New Roman"/>
          <w:b/>
          <w:bCs/>
        </w:rPr>
      </w:pPr>
    </w:p>
    <w:p w:rsidR="00C54FF8" w:rsidRDefault="00C54FF8">
      <w:pPr>
        <w:widowControl/>
        <w:rPr>
          <w:rFonts w:ascii="Times New Roman" w:hAnsi="Times New Roman" w:cs="Times New Roman"/>
          <w:b/>
          <w:bCs/>
        </w:rPr>
      </w:pPr>
    </w:p>
    <w:p w:rsidR="00BE7491" w:rsidRPr="00C54FF8" w:rsidRDefault="004B7681">
      <w:pPr>
        <w:widowControl/>
        <w:rPr>
          <w:rFonts w:ascii="Times New Roman" w:hAnsi="Times New Roman" w:cs="Times New Roman"/>
          <w:b/>
        </w:rPr>
      </w:pPr>
      <w:r w:rsidRPr="00C54FF8">
        <w:rPr>
          <w:rFonts w:ascii="Times New Roman" w:hAnsi="Times New Roman" w:cs="Times New Roman"/>
          <w:b/>
        </w:rPr>
        <w:t xml:space="preserve">§ 44-9-7.  Awards to qui tam plaintiff and the state </w:t>
      </w:r>
    </w:p>
    <w:p w:rsidR="00BE7491" w:rsidRDefault="00BE7491">
      <w:pPr>
        <w:widowControl/>
        <w:rPr>
          <w:rFonts w:ascii="Times New Roman" w:hAnsi="Times New Roman" w:cs="Times New Roman"/>
        </w:rPr>
      </w:pPr>
    </w:p>
    <w:p w:rsidR="00BE7491" w:rsidRDefault="004B7681">
      <w:pPr>
        <w:widowControl/>
        <w:rPr>
          <w:rFonts w:ascii="Times New Roman" w:hAnsi="Times New Roman" w:cs="Times New Roman"/>
        </w:rPr>
      </w:pPr>
      <w:r>
        <w:rPr>
          <w:rFonts w:ascii="Times New Roman" w:hAnsi="Times New Roman" w:cs="Times New Roman"/>
        </w:rPr>
        <w:t xml:space="preserve">   A. Except as otherwise provided in this section, if the state proceeds with an action brought by a qui tam plaintiff and the state prevails in the action, the qui tam plaintiff shall receive:</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at</w:t>
      </w:r>
      <w:proofErr w:type="gramEnd"/>
      <w:r>
        <w:rPr>
          <w:rFonts w:ascii="Times New Roman" w:hAnsi="Times New Roman" w:cs="Times New Roman"/>
        </w:rPr>
        <w:t xml:space="preserve"> least fifteen percent but not more than twenty-five percent of the proceeds of the action or settlement, d</w:t>
      </w:r>
      <w:r>
        <w:rPr>
          <w:rFonts w:ascii="Times New Roman" w:hAnsi="Times New Roman" w:cs="Times New Roman"/>
        </w:rPr>
        <w:t>e</w:t>
      </w:r>
      <w:r>
        <w:rPr>
          <w:rFonts w:ascii="Times New Roman" w:hAnsi="Times New Roman" w:cs="Times New Roman"/>
        </w:rPr>
        <w:t>pending upon the extent to which the qui tam plaintiff substantially contributed to the prosecution of the action; or</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(2) no more than ten percent of the proceeds of the action or settlement if the court finds that the action was based primarily on disclosures of specific information, not provided by the qui tam plaintiff, relating to allegations or transa</w:t>
      </w:r>
      <w:r>
        <w:rPr>
          <w:rFonts w:ascii="Times New Roman" w:hAnsi="Times New Roman" w:cs="Times New Roman"/>
        </w:rPr>
        <w:t>c</w:t>
      </w:r>
      <w:r>
        <w:rPr>
          <w:rFonts w:ascii="Times New Roman" w:hAnsi="Times New Roman" w:cs="Times New Roman"/>
        </w:rPr>
        <w:t>tions in a criminal, civil, administrative or legislative hearing, proceeding, report, audit or investigation or from the news media, taking into account the significance of the information and the role of the qui tam plaintiff in advancing the case to litigation. However, if the attorney general determines and certifies in writing that the qui tam plaintiff provided a si</w:t>
      </w:r>
      <w:r>
        <w:rPr>
          <w:rFonts w:ascii="Times New Roman" w:hAnsi="Times New Roman" w:cs="Times New Roman"/>
        </w:rPr>
        <w:t>g</w:t>
      </w:r>
      <w:r>
        <w:rPr>
          <w:rFonts w:ascii="Times New Roman" w:hAnsi="Times New Roman" w:cs="Times New Roman"/>
        </w:rPr>
        <w:t>nificant contribution in advancing the case, then the qui tam plaintiff shall receive the share of proceeds set forth in Paragraph (1) of this subsection.</w:t>
      </w:r>
    </w:p>
    <w:p w:rsidR="00BE7491" w:rsidRDefault="004B7681">
      <w:pPr>
        <w:widowControl/>
        <w:spacing w:before="120"/>
        <w:ind w:firstLine="360"/>
        <w:rPr>
          <w:rFonts w:ascii="Times New Roman" w:hAnsi="Times New Roman" w:cs="Times New Roman"/>
        </w:rPr>
      </w:pPr>
      <w:r>
        <w:rPr>
          <w:rFonts w:ascii="Times New Roman" w:hAnsi="Times New Roman" w:cs="Times New Roman"/>
        </w:rPr>
        <w:t>B. If the state does not proceed with an action brought by a qui tam plaintiff and the state prevails in the action, the qui tam plaintiff shall receive an amount that is not less than twenty-five percent or more than thirty percent of the proceeds of the action or settlement, as the court deems reasonable for collecting the civil penalty and damages.</w:t>
      </w:r>
    </w:p>
    <w:p w:rsidR="00BE7491" w:rsidRDefault="004B7681">
      <w:pPr>
        <w:widowControl/>
        <w:spacing w:before="120"/>
        <w:ind w:firstLine="360"/>
        <w:rPr>
          <w:rFonts w:ascii="Times New Roman" w:hAnsi="Times New Roman" w:cs="Times New Roman"/>
        </w:rPr>
      </w:pPr>
      <w:r>
        <w:rPr>
          <w:rFonts w:ascii="Times New Roman" w:hAnsi="Times New Roman" w:cs="Times New Roman"/>
        </w:rPr>
        <w:t>C. Whether or not the state proceeds with an action brought by a qui tam plaintiff:</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(1) if the court finds that the action was brought by a person that planned or initiated the violation of Section 3 [</w:t>
      </w:r>
      <w:r>
        <w:rPr>
          <w:rFonts w:ascii="Times New Roman" w:hAnsi="Times New Roman" w:cs="Times New Roman"/>
          <w:i/>
          <w:iCs/>
        </w:rPr>
        <w:t>44-9-3 NMSA</w:t>
      </w:r>
      <w:r>
        <w:rPr>
          <w:rFonts w:ascii="Times New Roman" w:hAnsi="Times New Roman" w:cs="Times New Roman"/>
        </w:rPr>
        <w:t xml:space="preserve"> 1978] of the Fraud Against Taxpayers Act upon which the action was based, the court may reduce the share of the proceeds that the person would otherwise receive under Subsection A or B of this section, taking into account the role of the person as the qui tam plaintiff in advancing the case to litigation and any relevant circumstances pertaining to the violation; or</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if</w:t>
      </w:r>
      <w:proofErr w:type="gramEnd"/>
      <w:r>
        <w:rPr>
          <w:rFonts w:ascii="Times New Roman" w:hAnsi="Times New Roman" w:cs="Times New Roman"/>
        </w:rPr>
        <w:t xml:space="preserve"> the person bringing the action is convicted of criminal conduct arising from that person's role in the violation of Section 3 [</w:t>
      </w:r>
      <w:r>
        <w:rPr>
          <w:rFonts w:ascii="Times New Roman" w:hAnsi="Times New Roman" w:cs="Times New Roman"/>
          <w:i/>
          <w:iCs/>
        </w:rPr>
        <w:t>44-9-3 NMSA</w:t>
      </w:r>
      <w:r>
        <w:rPr>
          <w:rFonts w:ascii="Times New Roman" w:hAnsi="Times New Roman" w:cs="Times New Roman"/>
        </w:rPr>
        <w:t xml:space="preserve"> 1978] of the Fraud Against Taxpayers Act upon which the action was based, that person shall be dismissed from the civil action and shall not receive a share of the proceeds. The dismissal shall not prejudice the right of the state to continue the action.</w:t>
      </w:r>
    </w:p>
    <w:p w:rsidR="00BE7491" w:rsidRDefault="004B7681">
      <w:pPr>
        <w:widowControl/>
        <w:spacing w:before="120"/>
        <w:ind w:firstLine="360"/>
        <w:rPr>
          <w:rFonts w:ascii="Times New Roman" w:hAnsi="Times New Roman" w:cs="Times New Roman"/>
        </w:rPr>
      </w:pPr>
      <w:r>
        <w:rPr>
          <w:rFonts w:ascii="Times New Roman" w:hAnsi="Times New Roman" w:cs="Times New Roman"/>
        </w:rPr>
        <w:t>D. Any award to a qui tam plaintiff shall be paid out of the proceeds of the action or settlement, if any. The qui tam plaintiff shall also receive an amount for reasonable expenses incurred in the action plus reasonable attorney fees that shall be paid by the defendant.</w:t>
      </w:r>
    </w:p>
    <w:p w:rsidR="00BE7491" w:rsidRDefault="004B7681">
      <w:pPr>
        <w:widowControl/>
        <w:spacing w:before="120"/>
        <w:ind w:firstLine="360"/>
        <w:rPr>
          <w:rFonts w:ascii="Times New Roman" w:hAnsi="Times New Roman" w:cs="Times New Roman"/>
        </w:rPr>
      </w:pPr>
      <w:r>
        <w:rPr>
          <w:rFonts w:ascii="Times New Roman" w:hAnsi="Times New Roman" w:cs="Times New Roman"/>
        </w:rPr>
        <w:t>E. The state is entitled to all proceeds collected in an action or settlement not awarded to a qui tam plaintiff. The state is also entitled to reasonable expenses incurred in the action plus reasonable attorney fees, including the fees of the a</w:t>
      </w:r>
      <w:r>
        <w:rPr>
          <w:rFonts w:ascii="Times New Roman" w:hAnsi="Times New Roman" w:cs="Times New Roman"/>
        </w:rPr>
        <w:t>t</w:t>
      </w:r>
      <w:r>
        <w:rPr>
          <w:rFonts w:ascii="Times New Roman" w:hAnsi="Times New Roman" w:cs="Times New Roman"/>
        </w:rPr>
        <w:t>torney general or state agency counsel that shall be paid by the defendant. Proceeds and penalties collected by the state shall be deposited as follows:</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proceeds</w:t>
      </w:r>
      <w:proofErr w:type="gramEnd"/>
      <w:r>
        <w:rPr>
          <w:rFonts w:ascii="Times New Roman" w:hAnsi="Times New Roman" w:cs="Times New Roman"/>
        </w:rPr>
        <w:t xml:space="preserve"> in the amount of the false claim paid and attorney fees and costs shall be returned to the fund or funds from which the money, property or services came;</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(2) civil penalties shall be deposited in the current school fund pursuant to Article 12, Section 4 of the constitution of New Mexico; and</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all</w:t>
      </w:r>
      <w:proofErr w:type="gramEnd"/>
      <w:r>
        <w:rPr>
          <w:rFonts w:ascii="Times New Roman" w:hAnsi="Times New Roman" w:cs="Times New Roman"/>
        </w:rPr>
        <w:t xml:space="preserve"> remaining proceeds shall be deposited as follows:</w:t>
      </w:r>
    </w:p>
    <w:p w:rsidR="00BE7491" w:rsidRDefault="004B7681">
      <w:pPr>
        <w:widowControl/>
        <w:spacing w:before="120"/>
        <w:ind w:firstLine="360"/>
        <w:rPr>
          <w:rFonts w:ascii="Times New Roman" w:hAnsi="Times New Roman" w:cs="Times New Roman"/>
        </w:rPr>
      </w:pPr>
      <w:r>
        <w:rPr>
          <w:rFonts w:ascii="Times New Roman" w:hAnsi="Times New Roman" w:cs="Times New Roman"/>
        </w:rPr>
        <w:lastRenderedPageBreak/>
        <w:t xml:space="preserve">      (a) </w:t>
      </w:r>
      <w:proofErr w:type="gramStart"/>
      <w:r>
        <w:rPr>
          <w:rFonts w:ascii="Times New Roman" w:hAnsi="Times New Roman" w:cs="Times New Roman"/>
        </w:rPr>
        <w:t>one-half</w:t>
      </w:r>
      <w:proofErr w:type="gramEnd"/>
      <w:r>
        <w:rPr>
          <w:rFonts w:ascii="Times New Roman" w:hAnsi="Times New Roman" w:cs="Times New Roman"/>
        </w:rPr>
        <w:t xml:space="preserve"> into a fund for the use of the attorney general in furtherance of the obligations imposed upon that office by the Fraud Against Taxpayers Act [</w:t>
      </w:r>
      <w:r>
        <w:rPr>
          <w:rFonts w:ascii="Times New Roman" w:hAnsi="Times New Roman" w:cs="Times New Roman"/>
          <w:i/>
          <w:iCs/>
        </w:rPr>
        <w:t>44-9-1 NMSA</w:t>
      </w:r>
      <w:r>
        <w:rPr>
          <w:rFonts w:ascii="Times New Roman" w:hAnsi="Times New Roman" w:cs="Times New Roman"/>
        </w:rPr>
        <w:t xml:space="preserve"> 1978]; and</w:t>
      </w:r>
    </w:p>
    <w:p w:rsidR="00BE7491" w:rsidRDefault="004B7681">
      <w:pPr>
        <w:widowControl/>
        <w:spacing w:before="120"/>
        <w:ind w:firstLine="360"/>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one-half</w:t>
      </w:r>
      <w:proofErr w:type="gramEnd"/>
      <w:r>
        <w:rPr>
          <w:rFonts w:ascii="Times New Roman" w:hAnsi="Times New Roman" w:cs="Times New Roman"/>
        </w:rPr>
        <w:t xml:space="preserve"> into the general fund.</w:t>
      </w:r>
    </w:p>
    <w:p w:rsidR="00BE7491" w:rsidRDefault="00BE7491">
      <w:pPr>
        <w:widowControl/>
        <w:rPr>
          <w:rFonts w:ascii="Times New Roman" w:hAnsi="Times New Roman" w:cs="Times New Roman"/>
        </w:rPr>
      </w:pPr>
    </w:p>
    <w:p w:rsidR="00C54FF8" w:rsidRDefault="00C54FF8">
      <w:pPr>
        <w:widowControl/>
        <w:rPr>
          <w:rFonts w:ascii="Times New Roman" w:hAnsi="Times New Roman" w:cs="Times New Roman"/>
        </w:rPr>
      </w:pPr>
    </w:p>
    <w:p w:rsidR="00C54FF8" w:rsidRDefault="00C54FF8">
      <w:pPr>
        <w:widowControl/>
        <w:rPr>
          <w:rFonts w:ascii="Times New Roman" w:hAnsi="Times New Roman" w:cs="Times New Roman"/>
        </w:rPr>
      </w:pPr>
    </w:p>
    <w:p w:rsidR="00BE7491" w:rsidRPr="00C54FF8" w:rsidRDefault="004B7681">
      <w:pPr>
        <w:widowControl/>
        <w:rPr>
          <w:rFonts w:ascii="Times New Roman" w:hAnsi="Times New Roman" w:cs="Times New Roman"/>
          <w:b/>
        </w:rPr>
      </w:pPr>
      <w:r w:rsidRPr="00C54FF8">
        <w:rPr>
          <w:rFonts w:ascii="Times New Roman" w:hAnsi="Times New Roman" w:cs="Times New Roman"/>
          <w:b/>
        </w:rPr>
        <w:t xml:space="preserve">§ 44-9-8.  Award of attorney fees and costs to defendant </w:t>
      </w:r>
    </w:p>
    <w:p w:rsidR="00BE7491" w:rsidRPr="00C54FF8" w:rsidRDefault="00BE7491">
      <w:pPr>
        <w:widowControl/>
        <w:rPr>
          <w:rFonts w:ascii="Times New Roman" w:hAnsi="Times New Roman" w:cs="Times New Roman"/>
          <w:b/>
        </w:rPr>
      </w:pPr>
    </w:p>
    <w:p w:rsidR="00BE7491" w:rsidRDefault="004B7681">
      <w:pPr>
        <w:widowControl/>
        <w:rPr>
          <w:rFonts w:ascii="Times New Roman" w:hAnsi="Times New Roman" w:cs="Times New Roman"/>
        </w:rPr>
      </w:pPr>
      <w:r>
        <w:rPr>
          <w:rFonts w:ascii="Times New Roman" w:hAnsi="Times New Roman" w:cs="Times New Roman"/>
        </w:rPr>
        <w:t xml:space="preserve">   If the state does not proceed with the action and the qui tam plaintiff conducts the action, the court may award a d</w:t>
      </w:r>
      <w:r>
        <w:rPr>
          <w:rFonts w:ascii="Times New Roman" w:hAnsi="Times New Roman" w:cs="Times New Roman"/>
        </w:rPr>
        <w:t>e</w:t>
      </w:r>
      <w:r>
        <w:rPr>
          <w:rFonts w:ascii="Times New Roman" w:hAnsi="Times New Roman" w:cs="Times New Roman"/>
        </w:rPr>
        <w:t>fendant reasonable attorney fees and costs if the defendant prevails and the court finds the action clearly frivolous, clearly vexatious or brought primarily for the purpose of harassment.</w:t>
      </w:r>
    </w:p>
    <w:p w:rsidR="00C54FF8" w:rsidRDefault="00C54FF8">
      <w:pPr>
        <w:widowControl/>
        <w:rPr>
          <w:rFonts w:ascii="Times New Roman" w:hAnsi="Times New Roman" w:cs="Times New Roman"/>
          <w:b/>
          <w:bCs/>
        </w:rPr>
      </w:pPr>
    </w:p>
    <w:p w:rsidR="00C54FF8" w:rsidRDefault="00C54FF8">
      <w:pPr>
        <w:widowControl/>
        <w:rPr>
          <w:rFonts w:ascii="Times New Roman" w:hAnsi="Times New Roman" w:cs="Times New Roman"/>
          <w:b/>
          <w:bCs/>
        </w:rPr>
      </w:pPr>
    </w:p>
    <w:p w:rsidR="00C54FF8" w:rsidRDefault="00C54FF8">
      <w:pPr>
        <w:widowControl/>
        <w:rPr>
          <w:rFonts w:ascii="Times New Roman" w:hAnsi="Times New Roman" w:cs="Times New Roman"/>
          <w:b/>
          <w:bCs/>
        </w:rPr>
      </w:pPr>
    </w:p>
    <w:p w:rsidR="00BE7491" w:rsidRPr="00C54FF8" w:rsidRDefault="004B7681">
      <w:pPr>
        <w:widowControl/>
        <w:rPr>
          <w:rFonts w:ascii="Times New Roman" w:hAnsi="Times New Roman" w:cs="Times New Roman"/>
          <w:b/>
        </w:rPr>
      </w:pPr>
      <w:r w:rsidRPr="00C54FF8">
        <w:rPr>
          <w:rFonts w:ascii="Times New Roman" w:hAnsi="Times New Roman" w:cs="Times New Roman"/>
          <w:b/>
        </w:rPr>
        <w:t xml:space="preserve">§ 44-9-9.  Certain actions barred </w:t>
      </w:r>
    </w:p>
    <w:p w:rsidR="00BE7491" w:rsidRDefault="00BE7491">
      <w:pPr>
        <w:widowControl/>
        <w:rPr>
          <w:rFonts w:ascii="Times New Roman" w:hAnsi="Times New Roman" w:cs="Times New Roman"/>
        </w:rPr>
      </w:pPr>
    </w:p>
    <w:p w:rsidR="00BE7491" w:rsidRDefault="004B7681">
      <w:pPr>
        <w:widowControl/>
        <w:rPr>
          <w:rFonts w:ascii="Times New Roman" w:hAnsi="Times New Roman" w:cs="Times New Roman"/>
        </w:rPr>
      </w:pPr>
      <w:r>
        <w:rPr>
          <w:rFonts w:ascii="Times New Roman" w:hAnsi="Times New Roman" w:cs="Times New Roman"/>
        </w:rPr>
        <w:t xml:space="preserve">   A. No court shall have jurisdiction over an action brought pursuant to Section 5 [</w:t>
      </w:r>
      <w:r>
        <w:rPr>
          <w:rFonts w:ascii="Times New Roman" w:hAnsi="Times New Roman" w:cs="Times New Roman"/>
          <w:i/>
          <w:iCs/>
        </w:rPr>
        <w:t>44-9-5 NMSA</w:t>
      </w:r>
      <w:r>
        <w:rPr>
          <w:rFonts w:ascii="Times New Roman" w:hAnsi="Times New Roman" w:cs="Times New Roman"/>
        </w:rPr>
        <w:t xml:space="preserve"> 1978] of the Fraud Against Taxpayers Act by a present or former employee of the state unless the employee, during employment with the state and in good faith, exhausted existing internal procedures for reporting false claims and the state failed to act on the information provided within a reasonable period of time.</w:t>
      </w:r>
    </w:p>
    <w:p w:rsidR="00BE7491" w:rsidRDefault="004B7681">
      <w:pPr>
        <w:widowControl/>
        <w:spacing w:before="120"/>
        <w:ind w:firstLine="360"/>
        <w:rPr>
          <w:rFonts w:ascii="Times New Roman" w:hAnsi="Times New Roman" w:cs="Times New Roman"/>
        </w:rPr>
      </w:pPr>
      <w:r>
        <w:rPr>
          <w:rFonts w:ascii="Times New Roman" w:hAnsi="Times New Roman" w:cs="Times New Roman"/>
        </w:rPr>
        <w:t>B. No court shall have jurisdiction over an action brought pursuant to Section 5 [</w:t>
      </w:r>
      <w:r>
        <w:rPr>
          <w:rFonts w:ascii="Times New Roman" w:hAnsi="Times New Roman" w:cs="Times New Roman"/>
          <w:i/>
          <w:iCs/>
        </w:rPr>
        <w:t>44-9-5 NMSA</w:t>
      </w:r>
      <w:r>
        <w:rPr>
          <w:rFonts w:ascii="Times New Roman" w:hAnsi="Times New Roman" w:cs="Times New Roman"/>
        </w:rPr>
        <w:t xml:space="preserve"> 1978] of the Fraud Against Taxpayers Act against an elected or appointed state official, a member of the state legislature or a member of the judiciary if the action is based on evidence or information known to the state agency to which the false claim was made or to the attorney general when the action was filed.</w:t>
      </w:r>
    </w:p>
    <w:p w:rsidR="00BE7491" w:rsidRDefault="004B7681">
      <w:pPr>
        <w:widowControl/>
        <w:spacing w:before="120"/>
        <w:ind w:firstLine="360"/>
        <w:rPr>
          <w:rFonts w:ascii="Times New Roman" w:hAnsi="Times New Roman" w:cs="Times New Roman"/>
        </w:rPr>
      </w:pPr>
      <w:r>
        <w:rPr>
          <w:rFonts w:ascii="Times New Roman" w:hAnsi="Times New Roman" w:cs="Times New Roman"/>
        </w:rPr>
        <w:t>C. Unless the attorney general determines and certifies in writing that the action is in the interest of the state, no court shall have jurisdiction over an action brought pursuant to Section 5 [</w:t>
      </w:r>
      <w:r>
        <w:rPr>
          <w:rFonts w:ascii="Times New Roman" w:hAnsi="Times New Roman" w:cs="Times New Roman"/>
          <w:i/>
          <w:iCs/>
        </w:rPr>
        <w:t>44-9-5 NMSA</w:t>
      </w:r>
      <w:r>
        <w:rPr>
          <w:rFonts w:ascii="Times New Roman" w:hAnsi="Times New Roman" w:cs="Times New Roman"/>
        </w:rPr>
        <w:t xml:space="preserve"> 1978] of the Fraud Against Taxpayers Act when that action is based on allegations or transactions that are the subject of a criminal, civil or administrative proceeding in which the state is a party.</w:t>
      </w:r>
    </w:p>
    <w:p w:rsidR="00BE7491" w:rsidRDefault="004B7681">
      <w:pPr>
        <w:widowControl/>
        <w:spacing w:before="120"/>
        <w:ind w:firstLine="360"/>
        <w:rPr>
          <w:rFonts w:ascii="Times New Roman" w:hAnsi="Times New Roman" w:cs="Times New Roman"/>
        </w:rPr>
      </w:pPr>
      <w:r>
        <w:rPr>
          <w:rFonts w:ascii="Times New Roman" w:hAnsi="Times New Roman" w:cs="Times New Roman"/>
        </w:rPr>
        <w:t>D. Upon motion of the attorney general, a court may, in its discretion, dismiss an action brought pursuant to Section 5 [</w:t>
      </w:r>
      <w:r>
        <w:rPr>
          <w:rFonts w:ascii="Times New Roman" w:hAnsi="Times New Roman" w:cs="Times New Roman"/>
          <w:i/>
          <w:iCs/>
        </w:rPr>
        <w:t>44-9-5 NMSA</w:t>
      </w:r>
      <w:r>
        <w:rPr>
          <w:rFonts w:ascii="Times New Roman" w:hAnsi="Times New Roman" w:cs="Times New Roman"/>
        </w:rPr>
        <w:t xml:space="preserve"> 1978] of the Fraud Against Taxpayers Act if the elements of the alleged false or fraudulent claim have been publicly disclosed in the news media or in a publicly disseminated governmental report at the time the complaint is filed.</w:t>
      </w:r>
    </w:p>
    <w:p w:rsidR="00C54FF8" w:rsidRDefault="00C54FF8">
      <w:pPr>
        <w:widowControl/>
        <w:rPr>
          <w:rFonts w:ascii="Times New Roman" w:hAnsi="Times New Roman" w:cs="Times New Roman"/>
          <w:b/>
          <w:bCs/>
        </w:rPr>
      </w:pPr>
    </w:p>
    <w:p w:rsidR="00C54FF8" w:rsidRDefault="00C54FF8">
      <w:pPr>
        <w:widowControl/>
        <w:rPr>
          <w:rFonts w:ascii="Times New Roman" w:hAnsi="Times New Roman" w:cs="Times New Roman"/>
          <w:b/>
          <w:bCs/>
        </w:rPr>
      </w:pPr>
    </w:p>
    <w:p w:rsidR="00C54FF8" w:rsidRDefault="00C54FF8">
      <w:pPr>
        <w:widowControl/>
        <w:rPr>
          <w:rFonts w:ascii="Times New Roman" w:hAnsi="Times New Roman" w:cs="Times New Roman"/>
          <w:b/>
          <w:bCs/>
        </w:rPr>
      </w:pPr>
    </w:p>
    <w:p w:rsidR="00BE7491" w:rsidRPr="00C54FF8" w:rsidRDefault="004B7681">
      <w:pPr>
        <w:widowControl/>
        <w:rPr>
          <w:rFonts w:ascii="Times New Roman" w:hAnsi="Times New Roman" w:cs="Times New Roman"/>
          <w:b/>
        </w:rPr>
      </w:pPr>
      <w:r w:rsidRPr="00C54FF8">
        <w:rPr>
          <w:rFonts w:ascii="Times New Roman" w:hAnsi="Times New Roman" w:cs="Times New Roman"/>
          <w:b/>
        </w:rPr>
        <w:t xml:space="preserve">§ 44-9-10.  State not liable </w:t>
      </w:r>
    </w:p>
    <w:p w:rsidR="00BE7491" w:rsidRDefault="00BE7491">
      <w:pPr>
        <w:widowControl/>
        <w:rPr>
          <w:rFonts w:ascii="Times New Roman" w:hAnsi="Times New Roman" w:cs="Times New Roman"/>
        </w:rPr>
      </w:pPr>
    </w:p>
    <w:p w:rsidR="00BE7491" w:rsidRDefault="004B7681">
      <w:pPr>
        <w:widowControl/>
        <w:rPr>
          <w:rFonts w:ascii="Times New Roman" w:hAnsi="Times New Roman" w:cs="Times New Roman"/>
        </w:rPr>
      </w:pPr>
      <w:r>
        <w:rPr>
          <w:rFonts w:ascii="Times New Roman" w:hAnsi="Times New Roman" w:cs="Times New Roman"/>
        </w:rPr>
        <w:t xml:space="preserve">   The state shall not be liable for expenses or fees that a qui tam plaintiff may incur in investigating or bringing an action pursuant to the Fraud </w:t>
      </w:r>
      <w:proofErr w:type="gramStart"/>
      <w:r>
        <w:rPr>
          <w:rFonts w:ascii="Times New Roman" w:hAnsi="Times New Roman" w:cs="Times New Roman"/>
        </w:rPr>
        <w:t>Against</w:t>
      </w:r>
      <w:proofErr w:type="gramEnd"/>
      <w:r>
        <w:rPr>
          <w:rFonts w:ascii="Times New Roman" w:hAnsi="Times New Roman" w:cs="Times New Roman"/>
        </w:rPr>
        <w:t xml:space="preserve"> Taxpayers Act [</w:t>
      </w:r>
      <w:r>
        <w:rPr>
          <w:rFonts w:ascii="Times New Roman" w:hAnsi="Times New Roman" w:cs="Times New Roman"/>
          <w:i/>
          <w:iCs/>
        </w:rPr>
        <w:t>44-9-1 NMSA</w:t>
      </w:r>
      <w:r>
        <w:rPr>
          <w:rFonts w:ascii="Times New Roman" w:hAnsi="Times New Roman" w:cs="Times New Roman"/>
        </w:rPr>
        <w:t xml:space="preserve"> 1978].</w:t>
      </w:r>
    </w:p>
    <w:p w:rsidR="00BE7491" w:rsidRDefault="00BE7491">
      <w:pPr>
        <w:widowControl/>
        <w:rPr>
          <w:rFonts w:ascii="Times New Roman" w:hAnsi="Times New Roman" w:cs="Times New Roman"/>
        </w:rPr>
      </w:pPr>
    </w:p>
    <w:p w:rsidR="00C54FF8" w:rsidRDefault="00C54FF8">
      <w:pPr>
        <w:widowControl/>
        <w:rPr>
          <w:rFonts w:ascii="Times New Roman" w:hAnsi="Times New Roman" w:cs="Times New Roman"/>
        </w:rPr>
      </w:pPr>
    </w:p>
    <w:p w:rsidR="00C54FF8" w:rsidRDefault="00C54FF8">
      <w:pPr>
        <w:widowControl/>
        <w:rPr>
          <w:rFonts w:ascii="Times New Roman" w:hAnsi="Times New Roman" w:cs="Times New Roman"/>
        </w:rPr>
      </w:pPr>
    </w:p>
    <w:p w:rsidR="00BE7491" w:rsidRPr="00C54FF8" w:rsidRDefault="004B7681">
      <w:pPr>
        <w:widowControl/>
        <w:rPr>
          <w:rFonts w:ascii="Times New Roman" w:hAnsi="Times New Roman" w:cs="Times New Roman"/>
          <w:b/>
        </w:rPr>
      </w:pPr>
      <w:r w:rsidRPr="00C54FF8">
        <w:rPr>
          <w:rFonts w:ascii="Times New Roman" w:hAnsi="Times New Roman" w:cs="Times New Roman"/>
          <w:b/>
        </w:rPr>
        <w:t xml:space="preserve">§ 44-9-11.  Employer interference with employee disclosure; private action for retaliation </w:t>
      </w:r>
    </w:p>
    <w:p w:rsidR="00BE7491" w:rsidRDefault="00BE7491">
      <w:pPr>
        <w:widowControl/>
        <w:rPr>
          <w:rFonts w:ascii="Times New Roman" w:hAnsi="Times New Roman" w:cs="Times New Roman"/>
        </w:rPr>
      </w:pPr>
    </w:p>
    <w:p w:rsidR="00BE7491" w:rsidRDefault="004B7681">
      <w:pPr>
        <w:widowControl/>
        <w:rPr>
          <w:rFonts w:ascii="Times New Roman" w:hAnsi="Times New Roman" w:cs="Times New Roman"/>
        </w:rPr>
      </w:pPr>
      <w:r>
        <w:rPr>
          <w:rFonts w:ascii="Times New Roman" w:hAnsi="Times New Roman" w:cs="Times New Roman"/>
        </w:rPr>
        <w:t xml:space="preserve">   A. An employer shall not make, adopt or enforce a rule, regulation or policy preventing an employee from disclosing information to a government or law enforcement agency or from acting in furtherance of a fraud against taxpayers action, including investigating, initiating, testifying or assisting in an action filed or to be filed pursuant to the Fraud Against Taxpayers Act [</w:t>
      </w:r>
      <w:r>
        <w:rPr>
          <w:rFonts w:ascii="Times New Roman" w:hAnsi="Times New Roman" w:cs="Times New Roman"/>
          <w:i/>
          <w:iCs/>
        </w:rPr>
        <w:t>44-9-1 NMSA</w:t>
      </w:r>
      <w:r>
        <w:rPr>
          <w:rFonts w:ascii="Times New Roman" w:hAnsi="Times New Roman" w:cs="Times New Roman"/>
        </w:rPr>
        <w:t xml:space="preserve"> 1978].</w:t>
      </w:r>
    </w:p>
    <w:p w:rsidR="00BE7491" w:rsidRDefault="004B7681">
      <w:pPr>
        <w:widowControl/>
        <w:spacing w:before="120"/>
        <w:ind w:firstLine="360"/>
        <w:rPr>
          <w:rFonts w:ascii="Times New Roman" w:hAnsi="Times New Roman" w:cs="Times New Roman"/>
        </w:rPr>
      </w:pPr>
      <w:r>
        <w:rPr>
          <w:rFonts w:ascii="Times New Roman" w:hAnsi="Times New Roman" w:cs="Times New Roman"/>
        </w:rPr>
        <w:t>B. An employer shall not discharge, demote, suspend, threaten, harass, deny promotion to or in any other manner discriminate against an employee in the terms and conditions of employment because of the lawful acts of the employee on behalf of the employee or others in disclosing information to a government or law enforcement agency or in furthering a fraud against taxpayers action, including investigating, initiating, testifying or assisting in an action filed or to be filed pursuant to the Fraud Against Taxpayers Act [</w:t>
      </w:r>
      <w:r>
        <w:rPr>
          <w:rFonts w:ascii="Times New Roman" w:hAnsi="Times New Roman" w:cs="Times New Roman"/>
          <w:i/>
          <w:iCs/>
        </w:rPr>
        <w:t>44-9-1 NMSA</w:t>
      </w:r>
      <w:r>
        <w:rPr>
          <w:rFonts w:ascii="Times New Roman" w:hAnsi="Times New Roman" w:cs="Times New Roman"/>
        </w:rPr>
        <w:t xml:space="preserve"> 1978].</w:t>
      </w:r>
    </w:p>
    <w:p w:rsidR="00BE7491" w:rsidRDefault="004B7681">
      <w:pPr>
        <w:widowControl/>
        <w:spacing w:before="120"/>
        <w:ind w:firstLine="360"/>
        <w:rPr>
          <w:rFonts w:ascii="Times New Roman" w:hAnsi="Times New Roman" w:cs="Times New Roman"/>
        </w:rPr>
      </w:pPr>
      <w:r>
        <w:rPr>
          <w:rFonts w:ascii="Times New Roman" w:hAnsi="Times New Roman" w:cs="Times New Roman"/>
        </w:rPr>
        <w:lastRenderedPageBreak/>
        <w:t>C. An employer that violates Subsection B of this section shall be liable to the employee for all relief necessary to make the employee whole, including reinstatement with the same seniority status that the employee would have had but for the violation, two times the amount of back pay with interest on the back pay, compensation for any special damage sustained as a result of the violation and, if appropriate, punitive damages. In addition, an employer shall be required to pay the litigation costs and reasonable attorney fees of the employee. An employee may bring an action pursuant to this section in any court of competent jurisdiction.</w:t>
      </w:r>
    </w:p>
    <w:p w:rsidR="00BE7491" w:rsidRDefault="00BE7491">
      <w:pPr>
        <w:widowControl/>
        <w:rPr>
          <w:rFonts w:ascii="Times New Roman" w:hAnsi="Times New Roman" w:cs="Times New Roman"/>
        </w:rPr>
      </w:pPr>
    </w:p>
    <w:p w:rsidR="00C54FF8" w:rsidRDefault="00C54FF8">
      <w:pPr>
        <w:widowControl/>
        <w:rPr>
          <w:rFonts w:ascii="Times New Roman" w:hAnsi="Times New Roman" w:cs="Times New Roman"/>
        </w:rPr>
      </w:pPr>
    </w:p>
    <w:p w:rsidR="00C54FF8" w:rsidRDefault="00C54FF8">
      <w:pPr>
        <w:widowControl/>
        <w:rPr>
          <w:rFonts w:ascii="Times New Roman" w:hAnsi="Times New Roman" w:cs="Times New Roman"/>
        </w:rPr>
      </w:pPr>
    </w:p>
    <w:p w:rsidR="00BE7491" w:rsidRPr="00C54FF8" w:rsidRDefault="004B7681">
      <w:pPr>
        <w:widowControl/>
        <w:rPr>
          <w:rFonts w:ascii="Times New Roman" w:hAnsi="Times New Roman" w:cs="Times New Roman"/>
          <w:b/>
        </w:rPr>
      </w:pPr>
      <w:r w:rsidRPr="00C54FF8">
        <w:rPr>
          <w:rFonts w:ascii="Times New Roman" w:hAnsi="Times New Roman" w:cs="Times New Roman"/>
          <w:b/>
        </w:rPr>
        <w:t xml:space="preserve">§ 44-9-12.  Limitation of actions; estoppel; standard of proof </w:t>
      </w:r>
    </w:p>
    <w:p w:rsidR="00BE7491" w:rsidRDefault="00BE7491">
      <w:pPr>
        <w:widowControl/>
        <w:rPr>
          <w:rFonts w:ascii="Times New Roman" w:hAnsi="Times New Roman" w:cs="Times New Roman"/>
        </w:rPr>
      </w:pPr>
    </w:p>
    <w:p w:rsidR="00BE7491" w:rsidRDefault="004B7681">
      <w:pPr>
        <w:widowControl/>
        <w:rPr>
          <w:rFonts w:ascii="Times New Roman" w:hAnsi="Times New Roman" w:cs="Times New Roman"/>
        </w:rPr>
      </w:pPr>
      <w:r>
        <w:rPr>
          <w:rFonts w:ascii="Times New Roman" w:hAnsi="Times New Roman" w:cs="Times New Roman"/>
        </w:rPr>
        <w:t xml:space="preserve">   A. A civil action pursuant to the Fraud </w:t>
      </w:r>
      <w:proofErr w:type="gramStart"/>
      <w:r>
        <w:rPr>
          <w:rFonts w:ascii="Times New Roman" w:hAnsi="Times New Roman" w:cs="Times New Roman"/>
        </w:rPr>
        <w:t>Against</w:t>
      </w:r>
      <w:proofErr w:type="gramEnd"/>
      <w:r>
        <w:rPr>
          <w:rFonts w:ascii="Times New Roman" w:hAnsi="Times New Roman" w:cs="Times New Roman"/>
        </w:rPr>
        <w:t xml:space="preserve"> Taxpayers Act [</w:t>
      </w:r>
      <w:r>
        <w:rPr>
          <w:rFonts w:ascii="Times New Roman" w:hAnsi="Times New Roman" w:cs="Times New Roman"/>
          <w:i/>
          <w:iCs/>
        </w:rPr>
        <w:t>44-9-1 NMSA</w:t>
      </w:r>
      <w:r>
        <w:rPr>
          <w:rFonts w:ascii="Times New Roman" w:hAnsi="Times New Roman" w:cs="Times New Roman"/>
        </w:rPr>
        <w:t xml:space="preserve"> 1978] may be brought at any time. A civil action pursuant to the Fraud </w:t>
      </w:r>
      <w:proofErr w:type="gramStart"/>
      <w:r>
        <w:rPr>
          <w:rFonts w:ascii="Times New Roman" w:hAnsi="Times New Roman" w:cs="Times New Roman"/>
        </w:rPr>
        <w:t>Against</w:t>
      </w:r>
      <w:proofErr w:type="gramEnd"/>
      <w:r>
        <w:rPr>
          <w:rFonts w:ascii="Times New Roman" w:hAnsi="Times New Roman" w:cs="Times New Roman"/>
        </w:rPr>
        <w:t xml:space="preserve"> Taxpayers Act may be brought for conduct that occurred prior to the effective date of that act, but not for conduct that occurred prior to July 1, 1987.</w:t>
      </w:r>
    </w:p>
    <w:p w:rsidR="00BE7491" w:rsidRDefault="004B7681">
      <w:pPr>
        <w:widowControl/>
        <w:spacing w:before="120"/>
        <w:ind w:firstLine="360"/>
        <w:rPr>
          <w:rFonts w:ascii="Times New Roman" w:hAnsi="Times New Roman" w:cs="Times New Roman"/>
        </w:rPr>
      </w:pPr>
      <w:r>
        <w:rPr>
          <w:rFonts w:ascii="Times New Roman" w:hAnsi="Times New Roman" w:cs="Times New Roman"/>
        </w:rPr>
        <w:t>B. Notwithstanding any other provision of law, a final judgment rendered in a criminal proceeding charging fraud or false statement, whether upon a guilty verdict after trial or upon a plea of guilty or nolo contendere, shall estop the d</w:t>
      </w:r>
      <w:r>
        <w:rPr>
          <w:rFonts w:ascii="Times New Roman" w:hAnsi="Times New Roman" w:cs="Times New Roman"/>
        </w:rPr>
        <w:t>e</w:t>
      </w:r>
      <w:r>
        <w:rPr>
          <w:rFonts w:ascii="Times New Roman" w:hAnsi="Times New Roman" w:cs="Times New Roman"/>
        </w:rPr>
        <w:t>fendant from denying the essential elements of a fraud against taxpayers action where the criminal proceeding concerns the same transaction that is the subject of the fraud against taxpayers action.</w:t>
      </w:r>
    </w:p>
    <w:p w:rsidR="00BE7491" w:rsidRDefault="004B7681">
      <w:pPr>
        <w:widowControl/>
        <w:spacing w:before="120"/>
        <w:ind w:firstLine="360"/>
        <w:rPr>
          <w:rFonts w:ascii="Times New Roman" w:hAnsi="Times New Roman" w:cs="Times New Roman"/>
        </w:rPr>
      </w:pPr>
      <w:r>
        <w:rPr>
          <w:rFonts w:ascii="Times New Roman" w:hAnsi="Times New Roman" w:cs="Times New Roman"/>
        </w:rPr>
        <w:t>C. In an action brought pursuant to the Fraud Against Taxpayers Act [</w:t>
      </w:r>
      <w:r>
        <w:rPr>
          <w:rFonts w:ascii="Times New Roman" w:hAnsi="Times New Roman" w:cs="Times New Roman"/>
          <w:i/>
          <w:iCs/>
        </w:rPr>
        <w:t>44-9-1 NMSA</w:t>
      </w:r>
      <w:r>
        <w:rPr>
          <w:rFonts w:ascii="Times New Roman" w:hAnsi="Times New Roman" w:cs="Times New Roman"/>
        </w:rPr>
        <w:t xml:space="preserve"> 1978], the state or the qui tam plaintiff shall be required to prove all essential elements of the cause of action, including damages, by a preponderance of the evidence.</w:t>
      </w:r>
    </w:p>
    <w:p w:rsidR="00BE7491" w:rsidRDefault="00BE7491">
      <w:pPr>
        <w:widowControl/>
        <w:rPr>
          <w:rFonts w:ascii="Times New Roman" w:hAnsi="Times New Roman" w:cs="Times New Roman"/>
        </w:rPr>
      </w:pPr>
    </w:p>
    <w:p w:rsidR="00C54FF8" w:rsidRDefault="00C54FF8">
      <w:pPr>
        <w:widowControl/>
        <w:rPr>
          <w:rFonts w:ascii="Times New Roman" w:hAnsi="Times New Roman" w:cs="Times New Roman"/>
        </w:rPr>
      </w:pPr>
    </w:p>
    <w:p w:rsidR="00C54FF8" w:rsidRDefault="00C54FF8">
      <w:pPr>
        <w:widowControl/>
        <w:rPr>
          <w:rFonts w:ascii="Times New Roman" w:hAnsi="Times New Roman" w:cs="Times New Roman"/>
        </w:rPr>
      </w:pPr>
    </w:p>
    <w:p w:rsidR="00BE7491" w:rsidRPr="00C54FF8" w:rsidRDefault="004B7681">
      <w:pPr>
        <w:widowControl/>
        <w:rPr>
          <w:rFonts w:ascii="Times New Roman" w:hAnsi="Times New Roman" w:cs="Times New Roman"/>
          <w:b/>
        </w:rPr>
      </w:pPr>
      <w:r w:rsidRPr="00C54FF8">
        <w:rPr>
          <w:rFonts w:ascii="Times New Roman" w:hAnsi="Times New Roman" w:cs="Times New Roman"/>
          <w:b/>
        </w:rPr>
        <w:t xml:space="preserve">§ 44-9-13.  Joint and several </w:t>
      </w:r>
      <w:proofErr w:type="gramStart"/>
      <w:r w:rsidRPr="00C54FF8">
        <w:rPr>
          <w:rFonts w:ascii="Times New Roman" w:hAnsi="Times New Roman" w:cs="Times New Roman"/>
          <w:b/>
        </w:rPr>
        <w:t>liability</w:t>
      </w:r>
      <w:proofErr w:type="gramEnd"/>
      <w:r w:rsidRPr="00C54FF8">
        <w:rPr>
          <w:rFonts w:ascii="Times New Roman" w:hAnsi="Times New Roman" w:cs="Times New Roman"/>
          <w:b/>
        </w:rPr>
        <w:t xml:space="preserve"> </w:t>
      </w:r>
    </w:p>
    <w:p w:rsidR="00BE7491" w:rsidRDefault="00BE7491">
      <w:pPr>
        <w:widowControl/>
        <w:rPr>
          <w:rFonts w:ascii="Times New Roman" w:hAnsi="Times New Roman" w:cs="Times New Roman"/>
        </w:rPr>
      </w:pPr>
    </w:p>
    <w:p w:rsidR="00BE7491" w:rsidRDefault="004B7681">
      <w:pPr>
        <w:widowControl/>
        <w:rPr>
          <w:rFonts w:ascii="Times New Roman" w:hAnsi="Times New Roman" w:cs="Times New Roman"/>
        </w:rPr>
      </w:pPr>
      <w:r>
        <w:rPr>
          <w:rFonts w:ascii="Times New Roman" w:hAnsi="Times New Roman" w:cs="Times New Roman"/>
        </w:rPr>
        <w:t xml:space="preserve">   Liability shall be joint and several for any act committed by two or more persons in violation of the Fraud </w:t>
      </w:r>
      <w:proofErr w:type="gramStart"/>
      <w:r>
        <w:rPr>
          <w:rFonts w:ascii="Times New Roman" w:hAnsi="Times New Roman" w:cs="Times New Roman"/>
        </w:rPr>
        <w:t>Against</w:t>
      </w:r>
      <w:proofErr w:type="gramEnd"/>
      <w:r>
        <w:rPr>
          <w:rFonts w:ascii="Times New Roman" w:hAnsi="Times New Roman" w:cs="Times New Roman"/>
        </w:rPr>
        <w:t xml:space="preserve"> Taxpayers Act [</w:t>
      </w:r>
      <w:r>
        <w:rPr>
          <w:rFonts w:ascii="Times New Roman" w:hAnsi="Times New Roman" w:cs="Times New Roman"/>
          <w:i/>
          <w:iCs/>
        </w:rPr>
        <w:t>44-9-1 NMSA</w:t>
      </w:r>
      <w:r>
        <w:rPr>
          <w:rFonts w:ascii="Times New Roman" w:hAnsi="Times New Roman" w:cs="Times New Roman"/>
        </w:rPr>
        <w:t xml:space="preserve"> 1978].</w:t>
      </w:r>
    </w:p>
    <w:p w:rsidR="00BE7491" w:rsidRDefault="00BE7491">
      <w:pPr>
        <w:widowControl/>
        <w:rPr>
          <w:rFonts w:ascii="Times New Roman" w:hAnsi="Times New Roman" w:cs="Times New Roman"/>
        </w:rPr>
      </w:pPr>
    </w:p>
    <w:p w:rsidR="00BE7491" w:rsidRDefault="00BE7491">
      <w:pPr>
        <w:widowControl/>
        <w:rPr>
          <w:rFonts w:ascii="Times New Roman" w:hAnsi="Times New Roman" w:cs="Times New Roman"/>
        </w:rPr>
      </w:pPr>
    </w:p>
    <w:p w:rsidR="00C54FF8" w:rsidRDefault="00C54FF8">
      <w:pPr>
        <w:widowControl/>
        <w:rPr>
          <w:rFonts w:ascii="Times New Roman" w:hAnsi="Times New Roman" w:cs="Times New Roman"/>
        </w:rPr>
      </w:pPr>
    </w:p>
    <w:p w:rsidR="00BE7491" w:rsidRPr="00C54FF8" w:rsidRDefault="004B7681">
      <w:pPr>
        <w:widowControl/>
        <w:rPr>
          <w:rFonts w:ascii="Times New Roman" w:hAnsi="Times New Roman" w:cs="Times New Roman"/>
          <w:b/>
        </w:rPr>
      </w:pPr>
      <w:r w:rsidRPr="00C54FF8">
        <w:rPr>
          <w:rFonts w:ascii="Times New Roman" w:hAnsi="Times New Roman" w:cs="Times New Roman"/>
          <w:b/>
        </w:rPr>
        <w:t xml:space="preserve">§ 44-9-14.  Remedy not exclusive </w:t>
      </w:r>
    </w:p>
    <w:p w:rsidR="00BE7491" w:rsidRDefault="00BE7491">
      <w:pPr>
        <w:widowControl/>
        <w:rPr>
          <w:rFonts w:ascii="Times New Roman" w:hAnsi="Times New Roman" w:cs="Times New Roman"/>
        </w:rPr>
      </w:pPr>
    </w:p>
    <w:p w:rsidR="00BE7491" w:rsidRDefault="004B7681">
      <w:pPr>
        <w:widowControl/>
        <w:rPr>
          <w:rFonts w:ascii="Times New Roman" w:hAnsi="Times New Roman" w:cs="Times New Roman"/>
        </w:rPr>
      </w:pPr>
      <w:r>
        <w:rPr>
          <w:rFonts w:ascii="Times New Roman" w:hAnsi="Times New Roman" w:cs="Times New Roman"/>
        </w:rPr>
        <w:t xml:space="preserve">   The remedies provided for in the Fraud </w:t>
      </w:r>
      <w:proofErr w:type="gramStart"/>
      <w:r>
        <w:rPr>
          <w:rFonts w:ascii="Times New Roman" w:hAnsi="Times New Roman" w:cs="Times New Roman"/>
        </w:rPr>
        <w:t>Against</w:t>
      </w:r>
      <w:proofErr w:type="gramEnd"/>
      <w:r>
        <w:rPr>
          <w:rFonts w:ascii="Times New Roman" w:hAnsi="Times New Roman" w:cs="Times New Roman"/>
        </w:rPr>
        <w:t xml:space="preserve"> Taxpayers Act [</w:t>
      </w:r>
      <w:r>
        <w:rPr>
          <w:rFonts w:ascii="Times New Roman" w:hAnsi="Times New Roman" w:cs="Times New Roman"/>
          <w:i/>
          <w:iCs/>
        </w:rPr>
        <w:t>44-9-1 NMSA</w:t>
      </w:r>
      <w:r>
        <w:rPr>
          <w:rFonts w:ascii="Times New Roman" w:hAnsi="Times New Roman" w:cs="Times New Roman"/>
        </w:rPr>
        <w:t xml:space="preserve"> 1978] are not exclusive and shall be in addition to any other remedies provided for in any other law or available under common law.</w:t>
      </w:r>
    </w:p>
    <w:sectPr w:rsidR="00BE7491" w:rsidSect="00C54FF8">
      <w:headerReference w:type="default" r:id="rId7"/>
      <w:footerReference w:type="default" r:id="rId8"/>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491" w:rsidRDefault="004B7681">
      <w:r>
        <w:separator/>
      </w:r>
    </w:p>
  </w:endnote>
  <w:endnote w:type="continuationSeparator" w:id="0">
    <w:p w:rsidR="00BE7491" w:rsidRDefault="004B7681">
      <w:r>
        <w:continuationSeparator/>
      </w:r>
    </w:p>
  </w:endnote>
  <w:endnote w:id="1">
    <w:p w:rsidR="00472D26" w:rsidRPr="00472D26" w:rsidRDefault="00472D26">
      <w:pPr>
        <w:pStyle w:val="EndnoteText"/>
        <w:rPr>
          <w:rFonts w:ascii="Times New Roman" w:hAnsi="Times New Roman" w:cs="Times New Roman"/>
        </w:rPr>
      </w:pPr>
      <w:r w:rsidRPr="00472D26">
        <w:rPr>
          <w:rStyle w:val="EndnoteReference"/>
          <w:rFonts w:ascii="Times New Roman" w:hAnsi="Times New Roman" w:cs="Times New Roman"/>
        </w:rPr>
        <w:endnoteRef/>
      </w:r>
      <w:r w:rsidRPr="00472D26">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491" w:rsidRDefault="00BE7491">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491" w:rsidRDefault="004B7681">
      <w:r>
        <w:separator/>
      </w:r>
    </w:p>
  </w:footnote>
  <w:footnote w:type="continuationSeparator" w:id="0">
    <w:p w:rsidR="00BE7491" w:rsidRDefault="004B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491" w:rsidRDefault="00BE7491">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681"/>
    <w:rsid w:val="00472D26"/>
    <w:rsid w:val="004B7681"/>
    <w:rsid w:val="006B3D1E"/>
    <w:rsid w:val="00BE7491"/>
    <w:rsid w:val="00C5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72D26"/>
  </w:style>
  <w:style w:type="character" w:customStyle="1" w:styleId="EndnoteTextChar">
    <w:name w:val="Endnote Text Char"/>
    <w:basedOn w:val="DefaultParagraphFont"/>
    <w:link w:val="EndnoteText"/>
    <w:uiPriority w:val="99"/>
    <w:semiHidden/>
    <w:rsid w:val="00472D26"/>
    <w:rPr>
      <w:rFonts w:ascii="Courier" w:hAnsi="Courier"/>
      <w:sz w:val="20"/>
      <w:szCs w:val="20"/>
    </w:rPr>
  </w:style>
  <w:style w:type="character" w:styleId="EndnoteReference">
    <w:name w:val="endnote reference"/>
    <w:basedOn w:val="DefaultParagraphFont"/>
    <w:uiPriority w:val="99"/>
    <w:semiHidden/>
    <w:unhideWhenUsed/>
    <w:rsid w:val="00472D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72D26"/>
  </w:style>
  <w:style w:type="character" w:customStyle="1" w:styleId="EndnoteTextChar">
    <w:name w:val="Endnote Text Char"/>
    <w:basedOn w:val="DefaultParagraphFont"/>
    <w:link w:val="EndnoteText"/>
    <w:uiPriority w:val="99"/>
    <w:semiHidden/>
    <w:rsid w:val="00472D26"/>
    <w:rPr>
      <w:rFonts w:ascii="Courier" w:hAnsi="Courier"/>
      <w:sz w:val="20"/>
      <w:szCs w:val="20"/>
    </w:rPr>
  </w:style>
  <w:style w:type="character" w:styleId="EndnoteReference">
    <w:name w:val="endnote reference"/>
    <w:basedOn w:val="DefaultParagraphFont"/>
    <w:uiPriority w:val="99"/>
    <w:semiHidden/>
    <w:unhideWhenUsed/>
    <w:rsid w:val="00472D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3167</Words>
  <Characters>18057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5</cp:revision>
  <dcterms:created xsi:type="dcterms:W3CDTF">2014-06-27T18:03:00Z</dcterms:created>
  <dcterms:modified xsi:type="dcterms:W3CDTF">2014-09-10T19:28:00Z</dcterms:modified>
</cp:coreProperties>
</file>