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79" w:rsidRPr="00FA4079" w:rsidRDefault="00FA4079" w:rsidP="00FA4079">
      <w:pPr>
        <w:widowControl/>
        <w:jc w:val="center"/>
        <w:rPr>
          <w:rFonts w:ascii="Times New Roman" w:hAnsi="Times New Roman" w:cs="Times New Roman"/>
          <w:b/>
          <w:bCs/>
          <w:sz w:val="24"/>
          <w:u w:val="single"/>
        </w:rPr>
      </w:pPr>
      <w:r w:rsidRPr="00FA4079">
        <w:rPr>
          <w:rFonts w:ascii="Times New Roman" w:hAnsi="Times New Roman" w:cs="Times New Roman"/>
          <w:b/>
          <w:bCs/>
          <w:sz w:val="24"/>
          <w:u w:val="single"/>
        </w:rPr>
        <w:t>Arkansas Medicaid Fraud False Claims Act</w:t>
      </w:r>
      <w:r w:rsidR="00330FF7">
        <w:rPr>
          <w:rFonts w:ascii="Times New Roman" w:hAnsi="Times New Roman" w:cs="Times New Roman"/>
          <w:b/>
          <w:bCs/>
          <w:sz w:val="24"/>
          <w:u w:val="single"/>
        </w:rPr>
        <w:t>*</w:t>
      </w:r>
    </w:p>
    <w:p w:rsidR="00FA4079" w:rsidRPr="00FA4079" w:rsidRDefault="00FA4079" w:rsidP="00FA4079">
      <w:pPr>
        <w:widowControl/>
        <w:jc w:val="center"/>
        <w:rPr>
          <w:rFonts w:ascii="Times New Roman" w:hAnsi="Times New Roman" w:cs="Times New Roman"/>
          <w:b/>
          <w:bCs/>
        </w:rPr>
      </w:pPr>
    </w:p>
    <w:p w:rsidR="00C03E16" w:rsidRDefault="00FA4079" w:rsidP="00FA4079">
      <w:pPr>
        <w:widowControl/>
        <w:jc w:val="center"/>
        <w:rPr>
          <w:rFonts w:ascii="Times New Roman" w:hAnsi="Times New Roman" w:cs="Times New Roman"/>
          <w:bCs/>
        </w:rPr>
      </w:pPr>
      <w:r>
        <w:rPr>
          <w:rFonts w:ascii="Times New Roman" w:hAnsi="Times New Roman" w:cs="Times New Roman"/>
          <w:bCs/>
        </w:rPr>
        <w:t xml:space="preserve">(Ark. Code Ann. </w:t>
      </w:r>
      <w:r w:rsidR="00C03E16" w:rsidRPr="00C03E16">
        <w:rPr>
          <w:rFonts w:ascii="Times New Roman" w:hAnsi="Times New Roman" w:cs="Times New Roman"/>
          <w:bCs/>
        </w:rPr>
        <w:t>§§ 20-77-901 to 911)</w:t>
      </w:r>
      <w:r>
        <w:rPr>
          <w:rStyle w:val="EndnoteReference"/>
          <w:rFonts w:ascii="Times New Roman" w:hAnsi="Times New Roman" w:cs="Times New Roman"/>
          <w:bCs/>
        </w:rPr>
        <w:endnoteReference w:id="1"/>
      </w:r>
    </w:p>
    <w:p w:rsidR="00330FF7" w:rsidRDefault="00330FF7" w:rsidP="00FA4079">
      <w:pPr>
        <w:widowControl/>
        <w:jc w:val="center"/>
        <w:rPr>
          <w:rFonts w:ascii="Times New Roman" w:hAnsi="Times New Roman" w:cs="Times New Roman"/>
          <w:bCs/>
        </w:rPr>
      </w:pPr>
    </w:p>
    <w:p w:rsidR="00330FF7" w:rsidRPr="00330FF7" w:rsidRDefault="00330FF7" w:rsidP="00FA4079">
      <w:pPr>
        <w:widowControl/>
        <w:jc w:val="center"/>
        <w:rPr>
          <w:rFonts w:ascii="Times New Roman" w:hAnsi="Times New Roman" w:cs="Times New Roman"/>
          <w:bCs/>
          <w:i/>
        </w:rPr>
      </w:pPr>
      <w:r w:rsidRPr="00330FF7">
        <w:rPr>
          <w:rFonts w:ascii="Times New Roman" w:hAnsi="Times New Roman" w:cs="Times New Roman"/>
          <w:bCs/>
          <w:i/>
        </w:rPr>
        <w:t>* Statute provides for awards, but does not permit qui tam actions</w:t>
      </w:r>
      <w:bookmarkStart w:id="0" w:name="_GoBack"/>
      <w:bookmarkEnd w:id="0"/>
    </w:p>
    <w:p w:rsidR="00C03E16" w:rsidRDefault="00C03E16">
      <w:pPr>
        <w:widowControl/>
        <w:rPr>
          <w:rFonts w:ascii="Times New Roman" w:hAnsi="Times New Roman" w:cs="Times New Roman"/>
          <w:b/>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20-77-901</w:t>
      </w:r>
      <w:proofErr w:type="gramStart"/>
      <w:r w:rsidRPr="00C03E16">
        <w:rPr>
          <w:rFonts w:ascii="Times New Roman" w:hAnsi="Times New Roman" w:cs="Times New Roman"/>
          <w:b/>
          <w:bCs/>
        </w:rPr>
        <w:t>.  Definitions</w:t>
      </w:r>
      <w:proofErr w:type="gramEnd"/>
      <w:r w:rsidRPr="00C03E16">
        <w:rPr>
          <w:rFonts w:ascii="Times New Roman" w:hAnsi="Times New Roman" w:cs="Times New Roman"/>
          <w:b/>
          <w:bCs/>
        </w:rPr>
        <w:t>.</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As used in this subchapter: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"Arkansas Medicaid Program" means the program authorized under Title XIX of the Social Security Act, which provides for payments for medical goods or services on behalf of indigent families with dependent children and of aged, blind, or disabled individuals whose income and resources are insufficient to meet the cost of necessary medical services;</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"Claim" includes any request or demand, including any and all documents or information required by federal or state law or by rule, made against medical assistance programs funds for payment. A claim may be based on costs or projected costs and includes any entry or omission in a cost report or similar document, book of account, or any other document which supports, or attempts to support, the claim. A claim may be made through electronic means if authorized by the Department of Human Services. Each claim may be treated as a separate claim, or several claims may be combined to form one (1) claim;</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(3)</w:t>
      </w:r>
      <w:r w:rsidRPr="00C03E16">
        <w:rPr>
          <w:rFonts w:ascii="Times New Roman" w:hAnsi="Times New Roman" w:cs="Times New Roman"/>
        </w:rPr>
        <w:t xml:space="preserve"> "Fiscal agent" means any individual, firm, corporation, professional association, partnership, organization, or other legal entity which, through a contractual relationship with the department, the State of Arkansas receives, processes, and pays claims under the program;</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(4)</w:t>
      </w:r>
      <w:r w:rsidRPr="00C03E16">
        <w:rPr>
          <w:rFonts w:ascii="Times New Roman" w:hAnsi="Times New Roman" w:cs="Times New Roman"/>
        </w:rPr>
        <w:t xml:space="preserve"> "Knowing" or "knowingly" means that the person has actual knowledge of the information or acts in deliberate ignorance or reckless disregard of the truth or falsity of the information;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(5)</w:t>
      </w:r>
      <w:r w:rsidRPr="00C03E16">
        <w:rPr>
          <w:rFonts w:ascii="Times New Roman" w:hAnsi="Times New Roman" w:cs="Times New Roman"/>
        </w:rPr>
        <w:t xml:space="preserve"> "Medicaid recipient" means any individual on whose behalf any person claimed or received any payment or payments from the program or its fiscal agents, whether or not the individual was eligible for benefits under the program;</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(6)</w:t>
      </w:r>
      <w:r w:rsidRPr="00C03E16">
        <w:rPr>
          <w:rFonts w:ascii="Times New Roman" w:hAnsi="Times New Roman" w:cs="Times New Roman"/>
        </w:rPr>
        <w:t xml:space="preserve"> "Person" means any provider of goods or services or any employee of the provider, whether that provider be an individual, individual medical vendor, firm, corporation, professional association, partnership, organization, or other legal entity under the program but which provides goods or services to a provider under the program or its fiscal agents; and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(7)</w:t>
      </w:r>
      <w:r w:rsidRPr="00C03E16">
        <w:rPr>
          <w:rFonts w:ascii="Times New Roman" w:hAnsi="Times New Roman" w:cs="Times New Roman"/>
        </w:rPr>
        <w:t xml:space="preserve"> "Records" means all documents in any form, including, but not limited to, medical documents and </w:t>
      </w:r>
      <w:proofErr w:type="gramStart"/>
      <w:r w:rsidRPr="00C03E16">
        <w:rPr>
          <w:rFonts w:ascii="Times New Roman" w:hAnsi="Times New Roman" w:cs="Times New Roman"/>
        </w:rPr>
        <w:t>X</w:t>
      </w:r>
      <w:proofErr w:type="gramEnd"/>
      <w:r w:rsidRPr="00C03E16">
        <w:rPr>
          <w:rFonts w:ascii="Times New Roman" w:hAnsi="Times New Roman" w:cs="Times New Roman"/>
        </w:rPr>
        <w:t xml:space="preserve"> rays, prepared by any person for the purported provision of any goods or services to any Medicaid recipient.</w:t>
      </w:r>
    </w:p>
    <w:p w:rsidR="00383140" w:rsidRPr="00C03E16" w:rsidRDefault="00383140">
      <w:pPr>
        <w:widowControl/>
        <w:rPr>
          <w:rFonts w:ascii="Times New Roman" w:hAnsi="Times New Roman" w:cs="Times New Roman"/>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20-77-902</w:t>
      </w:r>
      <w:proofErr w:type="gramStart"/>
      <w:r w:rsidRPr="00C03E16">
        <w:rPr>
          <w:rFonts w:ascii="Times New Roman" w:hAnsi="Times New Roman" w:cs="Times New Roman"/>
          <w:b/>
          <w:bCs/>
        </w:rPr>
        <w:t>.  Liability</w:t>
      </w:r>
      <w:proofErr w:type="gramEnd"/>
      <w:r w:rsidRPr="00C03E16">
        <w:rPr>
          <w:rFonts w:ascii="Times New Roman" w:hAnsi="Times New Roman" w:cs="Times New Roman"/>
          <w:b/>
          <w:bCs/>
        </w:rPr>
        <w:t xml:space="preserve"> for certain acts.</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A person shall be liable to the State of Arkansas, through the Attorney General, for a civil penalty and restitution if he or she:</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Knowingly makes or causes to be made any false statement or representation of a material fact in any appl</w:t>
      </w:r>
      <w:r w:rsidRPr="00C03E16">
        <w:rPr>
          <w:rFonts w:ascii="Times New Roman" w:hAnsi="Times New Roman" w:cs="Times New Roman"/>
        </w:rPr>
        <w:t>i</w:t>
      </w:r>
      <w:r w:rsidRPr="00C03E16">
        <w:rPr>
          <w:rFonts w:ascii="Times New Roman" w:hAnsi="Times New Roman" w:cs="Times New Roman"/>
        </w:rPr>
        <w:t>cation for any benefit or payment under the Arkansas Medicaid Program;</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At any time knowingly makes or causes to be made any false statement or representation of a material fact for use in determining rights to a benefit or payment;</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(3)</w:t>
      </w:r>
      <w:r w:rsidRPr="00C03E16">
        <w:rPr>
          <w:rFonts w:ascii="Times New Roman" w:hAnsi="Times New Roman" w:cs="Times New Roman"/>
        </w:rPr>
        <w:t xml:space="preserve"> Having knowledge of the occurrence of any event affecting his or her initial or continued right to any benefit or payment or the initial or continued right to any benefit or payment of any other individual in whose behalf he or she has applied for or is receiving a benefit or payment, knowingly conceals or fails to disclose that event with an intent fraud</w:t>
      </w:r>
      <w:r w:rsidRPr="00C03E16">
        <w:rPr>
          <w:rFonts w:ascii="Times New Roman" w:hAnsi="Times New Roman" w:cs="Times New Roman"/>
        </w:rPr>
        <w:t>u</w:t>
      </w:r>
      <w:r w:rsidRPr="00C03E16">
        <w:rPr>
          <w:rFonts w:ascii="Times New Roman" w:hAnsi="Times New Roman" w:cs="Times New Roman"/>
        </w:rPr>
        <w:t>lently to secure the benefit or payment either in a greater amount or quantity than is due or when no benefit or payment is authorized;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lastRenderedPageBreak/>
        <w:t xml:space="preserve">   </w:t>
      </w:r>
      <w:r w:rsidRPr="00C03E16">
        <w:rPr>
          <w:rFonts w:ascii="Times New Roman" w:hAnsi="Times New Roman" w:cs="Times New Roman"/>
          <w:bCs/>
        </w:rPr>
        <w:t>(4)</w:t>
      </w:r>
      <w:r w:rsidRPr="00C03E16">
        <w:rPr>
          <w:rFonts w:ascii="Times New Roman" w:hAnsi="Times New Roman" w:cs="Times New Roman"/>
        </w:rPr>
        <w:t xml:space="preserve"> Having made application to receive any benefit or payment for the use and benefit of another and having r</w:t>
      </w:r>
      <w:r w:rsidRPr="00C03E16">
        <w:rPr>
          <w:rFonts w:ascii="Times New Roman" w:hAnsi="Times New Roman" w:cs="Times New Roman"/>
        </w:rPr>
        <w:t>e</w:t>
      </w:r>
      <w:r w:rsidRPr="00C03E16">
        <w:rPr>
          <w:rFonts w:ascii="Times New Roman" w:hAnsi="Times New Roman" w:cs="Times New Roman"/>
        </w:rPr>
        <w:t>ceived it, knowingly converts the benefit or payment or any part thereof to a use other than for the use and benefit of the other person;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(5)</w:t>
      </w:r>
      <w:r w:rsidRPr="00C03E16">
        <w:rPr>
          <w:rFonts w:ascii="Times New Roman" w:hAnsi="Times New Roman" w:cs="Times New Roman"/>
        </w:rPr>
        <w:t xml:space="preserve"> Knowingly presents or causes to be presented a claim for a physician's service for which payment may be made under the program and knows that the individual who furnished the service was not licensed as a physician;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(6)</w:t>
      </w:r>
      <w:r w:rsidRPr="00C03E16">
        <w:rPr>
          <w:rFonts w:ascii="Times New Roman" w:hAnsi="Times New Roman" w:cs="Times New Roman"/>
        </w:rPr>
        <w:t xml:space="preserve"> Knowingly solicits or receives any remuneration, including any kickback, bribe, or rebate, directly or ind</w:t>
      </w:r>
      <w:r w:rsidRPr="00C03E16">
        <w:rPr>
          <w:rFonts w:ascii="Times New Roman" w:hAnsi="Times New Roman" w:cs="Times New Roman"/>
        </w:rPr>
        <w:t>i</w:t>
      </w:r>
      <w:r w:rsidRPr="00C03E16">
        <w:rPr>
          <w:rFonts w:ascii="Times New Roman" w:hAnsi="Times New Roman" w:cs="Times New Roman"/>
        </w:rPr>
        <w:t>rectly, overtly or covertly, in cash or in kind: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In return for referring an individual to a person for the furnishing or arranging for the furnishing of any item or service for which payment may be made in whole or in part under the program; 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In return for purchasing, leasing, ordering, or arranging for or recommending purchasing, leasing, or o</w:t>
      </w:r>
      <w:r w:rsidRPr="00C03E16">
        <w:rPr>
          <w:rFonts w:ascii="Times New Roman" w:hAnsi="Times New Roman" w:cs="Times New Roman"/>
        </w:rPr>
        <w:t>r</w:t>
      </w:r>
      <w:r w:rsidRPr="00C03E16">
        <w:rPr>
          <w:rFonts w:ascii="Times New Roman" w:hAnsi="Times New Roman" w:cs="Times New Roman"/>
        </w:rPr>
        <w:t>dering any good, facility, service, or item for which payment may be made in whole or in part under the program;</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(7)</w:t>
      </w: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Knowingly offers or pays any remuneration, including any kickback, bribe, or rebate, directly or ind</w:t>
      </w:r>
      <w:r w:rsidRPr="00C03E16">
        <w:rPr>
          <w:rFonts w:ascii="Times New Roman" w:hAnsi="Times New Roman" w:cs="Times New Roman"/>
        </w:rPr>
        <w:t>i</w:t>
      </w:r>
      <w:r w:rsidRPr="00C03E16">
        <w:rPr>
          <w:rFonts w:ascii="Times New Roman" w:hAnsi="Times New Roman" w:cs="Times New Roman"/>
        </w:rPr>
        <w:t>rectly, overtly or covertly, in cash or in kind to any person to induce the person: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w:t>
      </w:r>
      <w:proofErr w:type="spellStart"/>
      <w:r w:rsidRPr="00C03E16">
        <w:rPr>
          <w:rFonts w:ascii="Times New Roman" w:hAnsi="Times New Roman" w:cs="Times New Roman"/>
          <w:bCs/>
        </w:rPr>
        <w:t>i</w:t>
      </w:r>
      <w:proofErr w:type="spellEnd"/>
      <w:r w:rsidRPr="00C03E16">
        <w:rPr>
          <w:rFonts w:ascii="Times New Roman" w:hAnsi="Times New Roman" w:cs="Times New Roman"/>
          <w:bCs/>
        </w:rPr>
        <w:t>)</w:t>
      </w:r>
      <w:r w:rsidRPr="00C03E16">
        <w:rPr>
          <w:rFonts w:ascii="Times New Roman" w:hAnsi="Times New Roman" w:cs="Times New Roman"/>
        </w:rPr>
        <w:t xml:space="preserve"> To refer an individual to a person for the furnishing or arranging for the furnishing of any item or service for which payment may be made in whole or in part under the program; 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(ii)</w:t>
      </w:r>
      <w:r w:rsidRPr="00C03E16">
        <w:rPr>
          <w:rFonts w:ascii="Times New Roman" w:hAnsi="Times New Roman" w:cs="Times New Roman"/>
        </w:rPr>
        <w:t xml:space="preserve"> To purchase, lease, order, or arrange for or recommend purchasing, leasing, or ordering any good, f</w:t>
      </w:r>
      <w:r w:rsidRPr="00C03E16">
        <w:rPr>
          <w:rFonts w:ascii="Times New Roman" w:hAnsi="Times New Roman" w:cs="Times New Roman"/>
        </w:rPr>
        <w:t>a</w:t>
      </w:r>
      <w:r w:rsidRPr="00C03E16">
        <w:rPr>
          <w:rFonts w:ascii="Times New Roman" w:hAnsi="Times New Roman" w:cs="Times New Roman"/>
        </w:rPr>
        <w:t>cility, service, or item for which payment may be made in whole or in part under the program.</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Subdivision (7</w:t>
      </w:r>
      <w:proofErr w:type="gramStart"/>
      <w:r w:rsidRPr="00C03E16">
        <w:rPr>
          <w:rFonts w:ascii="Times New Roman" w:hAnsi="Times New Roman" w:cs="Times New Roman"/>
        </w:rPr>
        <w:t>)(</w:t>
      </w:r>
      <w:proofErr w:type="gramEnd"/>
      <w:r w:rsidRPr="00C03E16">
        <w:rPr>
          <w:rFonts w:ascii="Times New Roman" w:hAnsi="Times New Roman" w:cs="Times New Roman"/>
        </w:rPr>
        <w:t>A) of this section shall not apply to:</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w:t>
      </w:r>
      <w:proofErr w:type="spellStart"/>
      <w:r w:rsidRPr="00C03E16">
        <w:rPr>
          <w:rFonts w:ascii="Times New Roman" w:hAnsi="Times New Roman" w:cs="Times New Roman"/>
          <w:bCs/>
        </w:rPr>
        <w:t>i</w:t>
      </w:r>
      <w:proofErr w:type="spellEnd"/>
      <w:r w:rsidRPr="00C03E16">
        <w:rPr>
          <w:rFonts w:ascii="Times New Roman" w:hAnsi="Times New Roman" w:cs="Times New Roman"/>
          <w:bCs/>
        </w:rPr>
        <w:t>)</w:t>
      </w:r>
      <w:r w:rsidRPr="00C03E16">
        <w:rPr>
          <w:rFonts w:ascii="Times New Roman" w:hAnsi="Times New Roman" w:cs="Times New Roman"/>
        </w:rPr>
        <w:t xml:space="preserve"> A discount or other reduction in price obtained by a provider of services or other entity under the program if the reduction in price is properly disclosed and appropriately reflected in the costs claimed or charges made by the provider or entity under the program;</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(ii)</w:t>
      </w:r>
      <w:r w:rsidRPr="00C03E16">
        <w:rPr>
          <w:rFonts w:ascii="Times New Roman" w:hAnsi="Times New Roman" w:cs="Times New Roman"/>
        </w:rPr>
        <w:t xml:space="preserve"> Any amount paid by an employer to an employee who has a bona fide employment relationship with the employer for employment in the providing of covered items or services;</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(iii)</w:t>
      </w:r>
      <w:r w:rsidRPr="00C03E16">
        <w:rPr>
          <w:rFonts w:ascii="Times New Roman" w:hAnsi="Times New Roman" w:cs="Times New Roman"/>
        </w:rPr>
        <w:t xml:space="preserve"> Any amount paid by a vendor of goods or services to a person authorized to act as a purchasing agent for a group of individuals or entities who are furnishing services reimbursed under the program, if:</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The person has a written contract with each individual or entity which specifies the amount to be paid the person, which amount may be a fixed amount or a fixed percentage of the value of the purchases made by each ind</w:t>
      </w:r>
      <w:r w:rsidRPr="00C03E16">
        <w:rPr>
          <w:rFonts w:ascii="Times New Roman" w:hAnsi="Times New Roman" w:cs="Times New Roman"/>
        </w:rPr>
        <w:t>i</w:t>
      </w:r>
      <w:r w:rsidRPr="00C03E16">
        <w:rPr>
          <w:rFonts w:ascii="Times New Roman" w:hAnsi="Times New Roman" w:cs="Times New Roman"/>
        </w:rPr>
        <w:t>vidual or entity under the contract; and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In the case of an entity that is a provider of services as defined in </w:t>
      </w:r>
      <w:r w:rsidRPr="00C03E16">
        <w:rPr>
          <w:rFonts w:ascii="Times New Roman" w:hAnsi="Times New Roman" w:cs="Times New Roman"/>
          <w:i/>
          <w:iCs/>
        </w:rPr>
        <w:t>§ 20-9-101</w:t>
      </w:r>
      <w:r w:rsidRPr="00C03E16">
        <w:rPr>
          <w:rFonts w:ascii="Times New Roman" w:hAnsi="Times New Roman" w:cs="Times New Roman"/>
        </w:rPr>
        <w:t>, the person discloses, in the form and manner as the Director of the Department of Human Services requires, to the entity and upon request to the director the amount received from each vendor with respect to purchases made by or on behalf of the entity; 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proofErr w:type="gramStart"/>
      <w:r w:rsidRPr="00C03E16">
        <w:rPr>
          <w:rFonts w:ascii="Times New Roman" w:hAnsi="Times New Roman" w:cs="Times New Roman"/>
          <w:bCs/>
        </w:rPr>
        <w:t>(iv)</w:t>
      </w:r>
      <w:r w:rsidRPr="00C03E16">
        <w:rPr>
          <w:rFonts w:ascii="Times New Roman" w:hAnsi="Times New Roman" w:cs="Times New Roman"/>
        </w:rPr>
        <w:t xml:space="preserve"> Any</w:t>
      </w:r>
      <w:proofErr w:type="gramEnd"/>
      <w:r w:rsidRPr="00C03E16">
        <w:rPr>
          <w:rFonts w:ascii="Times New Roman" w:hAnsi="Times New Roman" w:cs="Times New Roman"/>
        </w:rPr>
        <w:t xml:space="preserve"> payment practice specified by the director promulgated pursuant to applicable federal or state law;</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(8)</w:t>
      </w:r>
      <w:r w:rsidRPr="00C03E16">
        <w:rPr>
          <w:rFonts w:ascii="Times New Roman" w:hAnsi="Times New Roman" w:cs="Times New Roman"/>
        </w:rPr>
        <w:t xml:space="preserve"> Knowingly makes or causes to be made or induces or seeks to induce the making of any false statement or representation of a material fact:</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With respect to the conditions or operation of any institution, facility, or entity in order that the institution, facility, or entity may qualify either upon initial certification or upon recertification as a hospital, rural primary care hospital, skilled nursing facility, nursing facility, intermediate care facility for individuals with intellectual disabilities, home health agency, or other entity for which certification is required; 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With respect to information required pursuant to applicable federal and state law, rules, regulations, and provider agreements;</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(9)</w:t>
      </w:r>
      <w:r w:rsidRPr="00C03E16">
        <w:rPr>
          <w:rFonts w:ascii="Times New Roman" w:hAnsi="Times New Roman" w:cs="Times New Roman"/>
        </w:rPr>
        <w:t xml:space="preserve"> Knowingly:</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Charges for any service provided to a patient under the program money or other consideration at a rate in excess of the rates established by the state; 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Charges, solicits, accepts, or receives, in addition to any amount otherwise required to be paid under the program, any gift, money, donation, or other consideration other than a charitable, religious, or philanthropic contribution </w:t>
      </w:r>
      <w:r w:rsidRPr="00C03E16">
        <w:rPr>
          <w:rFonts w:ascii="Times New Roman" w:hAnsi="Times New Roman" w:cs="Times New Roman"/>
        </w:rPr>
        <w:lastRenderedPageBreak/>
        <w:t>from an organization or from a person unrelated to the patient as a precondition of admitting a patient to a hospital, nursing facility, or intermediate care facility for individuals with intellectual disabilities or as a requirement for the patient's continued stay in the facility when the cost of the services provided therein to the patient is paid for in whole or in part under the program;</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(10)</w:t>
      </w:r>
      <w:r w:rsidRPr="00C03E16">
        <w:rPr>
          <w:rFonts w:ascii="Times New Roman" w:hAnsi="Times New Roman" w:cs="Times New Roman"/>
        </w:rPr>
        <w:t xml:space="preserve"> Knowingly makes or causes to be made any false statement or representation of a material fact in any a</w:t>
      </w:r>
      <w:r w:rsidRPr="00C03E16">
        <w:rPr>
          <w:rFonts w:ascii="Times New Roman" w:hAnsi="Times New Roman" w:cs="Times New Roman"/>
        </w:rPr>
        <w:t>p</w:t>
      </w:r>
      <w:r w:rsidRPr="00C03E16">
        <w:rPr>
          <w:rFonts w:ascii="Times New Roman" w:hAnsi="Times New Roman" w:cs="Times New Roman"/>
        </w:rPr>
        <w:t>plication for benefits or for payment in violation of the rules, regulations, and provider agreements issued by the program or its fiscal agents; 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(11)</w:t>
      </w:r>
      <w:r w:rsidRPr="00C03E16">
        <w:rPr>
          <w:rFonts w:ascii="Times New Roman" w:hAnsi="Times New Roman" w:cs="Times New Roman"/>
        </w:rPr>
        <w:t xml:space="preserve"> Knowingly:</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Participates, directly or indirectly, in the Arkansas Medicaid Program after having pleaded guilty or nolo contendere to or been found guilty of a charge of Medicaid fraud, theft of public benefits, or abuse of adults as defined in the Arkansas Criminal Code, </w:t>
      </w:r>
      <w:r w:rsidRPr="00C03E16">
        <w:rPr>
          <w:rFonts w:ascii="Times New Roman" w:hAnsi="Times New Roman" w:cs="Times New Roman"/>
          <w:i/>
          <w:iCs/>
        </w:rPr>
        <w:t>§ 5-1-101</w:t>
      </w:r>
      <w:r w:rsidRPr="00C03E16">
        <w:rPr>
          <w:rFonts w:ascii="Times New Roman" w:hAnsi="Times New Roman" w:cs="Times New Roman"/>
        </w:rPr>
        <w:t xml:space="preserve"> et seq.; 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As a certified health provider enrolled in the Arkansas Medicaid Program pursuant to Title XIX of the Social Security Act or the fiscal agent of such a provider who employs, engages as an independent contractor, engages as a consultant, or otherwise permits the participation in the business activities of such a provider, any person who has pleaded guilty or nolo contendere to or has been found guilty of a charge of Medicaid fraud, theft of public benefits, or abuse of adults as defined in the Arkansas Criminal Code, </w:t>
      </w:r>
      <w:r w:rsidRPr="00C03E16">
        <w:rPr>
          <w:rFonts w:ascii="Times New Roman" w:hAnsi="Times New Roman" w:cs="Times New Roman"/>
          <w:i/>
          <w:iCs/>
        </w:rPr>
        <w:t>§ 5-1-101</w:t>
      </w:r>
      <w:r w:rsidRPr="00C03E16">
        <w:rPr>
          <w:rFonts w:ascii="Times New Roman" w:hAnsi="Times New Roman" w:cs="Times New Roman"/>
        </w:rPr>
        <w:t xml:space="preserve"> et seq.</w:t>
      </w:r>
    </w:p>
    <w:p w:rsidR="00383140" w:rsidRPr="00C03E16" w:rsidRDefault="00383140">
      <w:pPr>
        <w:widowControl/>
        <w:rPr>
          <w:rFonts w:ascii="Times New Roman" w:hAnsi="Times New Roman" w:cs="Times New Roman"/>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20-77-903</w:t>
      </w:r>
      <w:proofErr w:type="gramStart"/>
      <w:r w:rsidRPr="00C03E16">
        <w:rPr>
          <w:rFonts w:ascii="Times New Roman" w:hAnsi="Times New Roman" w:cs="Times New Roman"/>
          <w:b/>
          <w:bCs/>
        </w:rPr>
        <w:t>.  Civil</w:t>
      </w:r>
      <w:proofErr w:type="gramEnd"/>
      <w:r w:rsidRPr="00C03E16">
        <w:rPr>
          <w:rFonts w:ascii="Times New Roman" w:hAnsi="Times New Roman" w:cs="Times New Roman"/>
          <w:b/>
          <w:bCs/>
        </w:rPr>
        <w:t xml:space="preserve"> penalties.</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It shall be unlawful for any person to commit any act proscribed by </w:t>
      </w:r>
      <w:r w:rsidRPr="00C03E16">
        <w:rPr>
          <w:rFonts w:ascii="Times New Roman" w:hAnsi="Times New Roman" w:cs="Times New Roman"/>
          <w:i/>
          <w:iCs/>
        </w:rPr>
        <w:t>§ 20-77-902</w:t>
      </w:r>
      <w:r w:rsidRPr="00C03E16">
        <w:rPr>
          <w:rFonts w:ascii="Times New Roman" w:hAnsi="Times New Roman" w:cs="Times New Roman"/>
        </w:rPr>
        <w:t>, and any person found to have committed any such act or acts shall be deemed liable to the State of Arkansas, through the Attorney General, for full restitution and for a civil penalty of not less than five thousand dollars ($5,000) and not more than ten thousand dollars ($10,000) for each violation, plus three (3) times the amount of all payments judicially found to have been fraudulently received from the Arkansas Medicaid Program or its fiscal agents because of the act of that person, except that if the court finds the following:</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The person committing the violation of this subchapter furnished officials of the Attorney General's office with all information known to the person about the violation within thirty (30) days after the date on which the defendant first obtained the information; and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The person fully cooperated with any Attorney General's investigation of the violation, and at the time the person furnished the Attorney General with the information about the violation: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w:t>
      </w:r>
      <w:proofErr w:type="spellStart"/>
      <w:r w:rsidRPr="00C03E16">
        <w:rPr>
          <w:rFonts w:ascii="Times New Roman" w:hAnsi="Times New Roman" w:cs="Times New Roman"/>
          <w:bCs/>
        </w:rPr>
        <w:t>i</w:t>
      </w:r>
      <w:proofErr w:type="spellEnd"/>
      <w:r w:rsidRPr="00C03E16">
        <w:rPr>
          <w:rFonts w:ascii="Times New Roman" w:hAnsi="Times New Roman" w:cs="Times New Roman"/>
          <w:bCs/>
        </w:rPr>
        <w:t>)</w:t>
      </w:r>
      <w:r w:rsidRPr="00C03E16">
        <w:rPr>
          <w:rFonts w:ascii="Times New Roman" w:hAnsi="Times New Roman" w:cs="Times New Roman"/>
        </w:rPr>
        <w:t xml:space="preserve"> No criminal prosecution, civil action, or administrative action had commenced under this subchapter with respect to the violation; and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(ii)</w:t>
      </w:r>
      <w:r w:rsidRPr="00C03E16">
        <w:rPr>
          <w:rFonts w:ascii="Times New Roman" w:hAnsi="Times New Roman" w:cs="Times New Roman"/>
        </w:rPr>
        <w:t xml:space="preserve"> The person did not have actual knowledge of the existence of an investigation into the violation.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The court may assess not more than two (2) times the amount of damages which the state sustained because of the act of the person.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(b)</w:t>
      </w:r>
      <w:r w:rsidRPr="00C03E16">
        <w:rPr>
          <w:rFonts w:ascii="Times New Roman" w:hAnsi="Times New Roman" w:cs="Times New Roman"/>
        </w:rPr>
        <w:t xml:space="preserve"> In addition to any other penalties authorized herein, any person violating this subchapter shall also be liable to the State of Arkansas for the Attorney General's reasonable expenses, including the cost of investigation, attorney's fees, court costs, witness fees, and deposition fees.</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(c)</w:t>
      </w:r>
      <w:r w:rsidRPr="00C03E16">
        <w:rPr>
          <w:rFonts w:ascii="Times New Roman" w:hAnsi="Times New Roman" w:cs="Times New Roman"/>
        </w:rPr>
        <w:t xml:space="preserve"> The entirety of any penalty less any reward which may be determined by the court pursuant to this subchapter shall be credited as special revenues of the State of Arkansas and deposited into the Arkansas Medicaid Program Trust Fund for the sole use of the program.</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(d)</w:t>
      </w:r>
      <w:r w:rsidRPr="00C03E16">
        <w:rPr>
          <w:rFonts w:ascii="Times New Roman" w:hAnsi="Times New Roman" w:cs="Times New Roman"/>
        </w:rPr>
        <w:t xml:space="preserve"> For actions under this subchapter, the following shall apply:</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To enable the court to properly fix the amount of restitution, the Attorney General shall, after appropriate i</w:t>
      </w:r>
      <w:r w:rsidRPr="00C03E16">
        <w:rPr>
          <w:rFonts w:ascii="Times New Roman" w:hAnsi="Times New Roman" w:cs="Times New Roman"/>
        </w:rPr>
        <w:t>n</w:t>
      </w:r>
      <w:r w:rsidRPr="00C03E16">
        <w:rPr>
          <w:rFonts w:ascii="Times New Roman" w:hAnsi="Times New Roman" w:cs="Times New Roman"/>
        </w:rPr>
        <w:t>vestigation, recommend an amount that would make the victim whole with respect to the money fraudulently received from the program or its fiscal agents, the expense of investigation, and all other measurable monetary damages directly related to the cause of action; and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lastRenderedPageBreak/>
        <w:t xml:space="preserve">   </w:t>
      </w:r>
      <w:r w:rsidRPr="00C03E16">
        <w:rPr>
          <w:rFonts w:ascii="Times New Roman" w:hAnsi="Times New Roman" w:cs="Times New Roman"/>
          <w:bCs/>
        </w:rPr>
        <w:t>(2)</w:t>
      </w:r>
      <w:r w:rsidRPr="00C03E16">
        <w:rPr>
          <w:rFonts w:ascii="Times New Roman" w:hAnsi="Times New Roman" w:cs="Times New Roman"/>
        </w:rPr>
        <w:t xml:space="preserve"> If the defendant disagrees with the recommendation of the Attorney General, he or she shall be entitled to i</w:t>
      </w:r>
      <w:r w:rsidRPr="00C03E16">
        <w:rPr>
          <w:rFonts w:ascii="Times New Roman" w:hAnsi="Times New Roman" w:cs="Times New Roman"/>
        </w:rPr>
        <w:t>n</w:t>
      </w:r>
      <w:r w:rsidRPr="00C03E16">
        <w:rPr>
          <w:rFonts w:ascii="Times New Roman" w:hAnsi="Times New Roman" w:cs="Times New Roman"/>
        </w:rPr>
        <w:t>troduce evidence in mitigation of the amount recommended.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(e)</w:t>
      </w:r>
      <w:r w:rsidRPr="00C03E16">
        <w:rPr>
          <w:rFonts w:ascii="Times New Roman" w:hAnsi="Times New Roman" w:cs="Times New Roman"/>
        </w:rPr>
        <w:t xml:space="preserve"> For actions under this subchapter, whether tried by the court or the jury, the restitution and penalty shall be fixed by the court.</w:t>
      </w:r>
    </w:p>
    <w:p w:rsidR="00383140" w:rsidRPr="00C03E16" w:rsidRDefault="00383140">
      <w:pPr>
        <w:widowControl/>
        <w:rPr>
          <w:rFonts w:ascii="Times New Roman" w:hAnsi="Times New Roman" w:cs="Times New Roman"/>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20-77-904</w:t>
      </w:r>
      <w:proofErr w:type="gramStart"/>
      <w:r w:rsidRPr="00C03E16">
        <w:rPr>
          <w:rFonts w:ascii="Times New Roman" w:hAnsi="Times New Roman" w:cs="Times New Roman"/>
          <w:b/>
          <w:bCs/>
        </w:rPr>
        <w:t>.  Investigation</w:t>
      </w:r>
      <w:proofErr w:type="gramEnd"/>
      <w:r w:rsidRPr="00C03E16">
        <w:rPr>
          <w:rFonts w:ascii="Times New Roman" w:hAnsi="Times New Roman" w:cs="Times New Roman"/>
          <w:b/>
          <w:bCs/>
        </w:rPr>
        <w:t xml:space="preserve"> by Attorney General.</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If the Attorney General has reasonable cause to believe that a person has information or is in possession, custody, or control of any document or other tangible object relevant to an investigation or that would lead to the discovery of relevant information in an investigation for violation of this subchapter, the Attorney General may serve upon the person, before bringing any action in the circuit court, a written demand to appear and be examined under oath, to answer written i</w:t>
      </w:r>
      <w:r w:rsidRPr="00C03E16">
        <w:rPr>
          <w:rFonts w:ascii="Times New Roman" w:hAnsi="Times New Roman" w:cs="Times New Roman"/>
        </w:rPr>
        <w:t>n</w:t>
      </w:r>
      <w:r w:rsidRPr="00C03E16">
        <w:rPr>
          <w:rFonts w:ascii="Times New Roman" w:hAnsi="Times New Roman" w:cs="Times New Roman"/>
        </w:rPr>
        <w:t>terrogatories under oath, and to produce the document or object for inspection and copying. The demand shall:</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Be served upon the person in the manner required for service of process in the State of Arkansas or by certified mail with return receipt requested;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w:t>
      </w:r>
      <w:proofErr w:type="gramStart"/>
      <w:r w:rsidRPr="00C03E16">
        <w:rPr>
          <w:rFonts w:ascii="Times New Roman" w:hAnsi="Times New Roman" w:cs="Times New Roman"/>
        </w:rPr>
        <w:t>Describe</w:t>
      </w:r>
      <w:proofErr w:type="gramEnd"/>
      <w:r w:rsidRPr="00C03E16">
        <w:rPr>
          <w:rFonts w:ascii="Times New Roman" w:hAnsi="Times New Roman" w:cs="Times New Roman"/>
        </w:rPr>
        <w:t xml:space="preserve"> the nature of the conduct constituting the violation under investigation;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(3)</w:t>
      </w:r>
      <w:r w:rsidRPr="00C03E16">
        <w:rPr>
          <w:rFonts w:ascii="Times New Roman" w:hAnsi="Times New Roman" w:cs="Times New Roman"/>
        </w:rPr>
        <w:t xml:space="preserve"> </w:t>
      </w:r>
      <w:proofErr w:type="gramStart"/>
      <w:r w:rsidRPr="00C03E16">
        <w:rPr>
          <w:rFonts w:ascii="Times New Roman" w:hAnsi="Times New Roman" w:cs="Times New Roman"/>
        </w:rPr>
        <w:t>Describe</w:t>
      </w:r>
      <w:proofErr w:type="gramEnd"/>
      <w:r w:rsidRPr="00C03E16">
        <w:rPr>
          <w:rFonts w:ascii="Times New Roman" w:hAnsi="Times New Roman" w:cs="Times New Roman"/>
        </w:rPr>
        <w:t xml:space="preserve"> the class or classes of documents or objects with sufficient definiteness to permit them to be fairly identified;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(4)</w:t>
      </w:r>
      <w:r w:rsidRPr="00C03E16">
        <w:rPr>
          <w:rFonts w:ascii="Times New Roman" w:hAnsi="Times New Roman" w:cs="Times New Roman"/>
        </w:rPr>
        <w:t xml:space="preserve"> </w:t>
      </w:r>
      <w:proofErr w:type="gramStart"/>
      <w:r w:rsidRPr="00C03E16">
        <w:rPr>
          <w:rFonts w:ascii="Times New Roman" w:hAnsi="Times New Roman" w:cs="Times New Roman"/>
        </w:rPr>
        <w:t>Contain</w:t>
      </w:r>
      <w:proofErr w:type="gramEnd"/>
      <w:r w:rsidRPr="00C03E16">
        <w:rPr>
          <w:rFonts w:ascii="Times New Roman" w:hAnsi="Times New Roman" w:cs="Times New Roman"/>
        </w:rPr>
        <w:t xml:space="preserve"> a copy of the written interrogatories;</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(5)</w:t>
      </w:r>
      <w:r w:rsidRPr="00C03E16">
        <w:rPr>
          <w:rFonts w:ascii="Times New Roman" w:hAnsi="Times New Roman" w:cs="Times New Roman"/>
        </w:rPr>
        <w:t xml:space="preserve"> Prescribe a reasonable time at which the person must appear to testify, a time within which to answer the written interrogatories, and a time within which the document or object must be produced;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(6)</w:t>
      </w:r>
      <w:r w:rsidRPr="00C03E16">
        <w:rPr>
          <w:rFonts w:ascii="Times New Roman" w:hAnsi="Times New Roman" w:cs="Times New Roman"/>
        </w:rPr>
        <w:t xml:space="preserve"> Advise the person that objections to or reasons for not complying with the demand may be filed with the A</w:t>
      </w:r>
      <w:r w:rsidRPr="00C03E16">
        <w:rPr>
          <w:rFonts w:ascii="Times New Roman" w:hAnsi="Times New Roman" w:cs="Times New Roman"/>
        </w:rPr>
        <w:t>t</w:t>
      </w:r>
      <w:r w:rsidRPr="00C03E16">
        <w:rPr>
          <w:rFonts w:ascii="Times New Roman" w:hAnsi="Times New Roman" w:cs="Times New Roman"/>
        </w:rPr>
        <w:t>torney General on or before that time;</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(7)</w:t>
      </w:r>
      <w:r w:rsidRPr="00C03E16">
        <w:rPr>
          <w:rFonts w:ascii="Times New Roman" w:hAnsi="Times New Roman" w:cs="Times New Roman"/>
        </w:rPr>
        <w:t xml:space="preserve"> Specify a place for the taking of testimony or for production and designate a person who shall be custodian of the document or object; and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(8)</w:t>
      </w:r>
      <w:r w:rsidRPr="00C03E16">
        <w:rPr>
          <w:rFonts w:ascii="Times New Roman" w:hAnsi="Times New Roman" w:cs="Times New Roman"/>
        </w:rPr>
        <w:t xml:space="preserve"> Contain a copy of subsections (b) and (d) of this section.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(b)</w:t>
      </w: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w:t>
      </w:r>
      <w:proofErr w:type="gramStart"/>
      <w:r w:rsidRPr="00C03E16">
        <w:rPr>
          <w:rFonts w:ascii="Times New Roman" w:hAnsi="Times New Roman" w:cs="Times New Roman"/>
        </w:rPr>
        <w:t>If</w:t>
      </w:r>
      <w:proofErr w:type="gramEnd"/>
      <w:r w:rsidRPr="00C03E16">
        <w:rPr>
          <w:rFonts w:ascii="Times New Roman" w:hAnsi="Times New Roman" w:cs="Times New Roman"/>
        </w:rPr>
        <w:t xml:space="preserve"> a person objects to or otherwise fails to comply with the written demand served upon him or her under subsection (a) of this section, the Attorney General may file an action in the circuit court for an order to enforce the d</w:t>
      </w:r>
      <w:r w:rsidRPr="00C03E16">
        <w:rPr>
          <w:rFonts w:ascii="Times New Roman" w:hAnsi="Times New Roman" w:cs="Times New Roman"/>
        </w:rPr>
        <w:t>e</w:t>
      </w:r>
      <w:r w:rsidRPr="00C03E16">
        <w:rPr>
          <w:rFonts w:ascii="Times New Roman" w:hAnsi="Times New Roman" w:cs="Times New Roman"/>
        </w:rPr>
        <w:t>mand.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Venue for the action to enforce the demand shall be in Pulaski County.</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(3)</w:t>
      </w:r>
      <w:r w:rsidRPr="00C03E16">
        <w:rPr>
          <w:rFonts w:ascii="Times New Roman" w:hAnsi="Times New Roman" w:cs="Times New Roman"/>
        </w:rPr>
        <w:t xml:space="preserve"> Notice of a hearing on the action to enforce the demand and a copy of the action shall be served upon the person in the same manner as that prescribed in the Arkansas Rules of Civil Procedure.</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(4)</w:t>
      </w:r>
      <w:r w:rsidRPr="00C03E16">
        <w:rPr>
          <w:rFonts w:ascii="Times New Roman" w:hAnsi="Times New Roman" w:cs="Times New Roman"/>
        </w:rPr>
        <w:t xml:space="preserve"> If the court finds that the demand is proper, that there is reasonable cause to believe there may have been a violation of this subchapter, and that the information sought or document or object demanded is relevant to the violation, it shall order the person to comply with the demand, subject to modifications the court may prescribe.</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(c)</w:t>
      </w:r>
      <w:r w:rsidRPr="00C03E16">
        <w:rPr>
          <w:rFonts w:ascii="Times New Roman" w:hAnsi="Times New Roman" w:cs="Times New Roman"/>
        </w:rPr>
        <w:t xml:space="preserve"> If the person fails to comply with the order, the court may issue any of the following orders until the person complies with the order: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Adjudging the person in contempt of court;</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Granting injunctive relief against the person to whom the demand is issued to restrain the conduct which is the subject of the investigation; 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(3)</w:t>
      </w:r>
      <w:r w:rsidRPr="00C03E16">
        <w:rPr>
          <w:rFonts w:ascii="Times New Roman" w:hAnsi="Times New Roman" w:cs="Times New Roman"/>
        </w:rPr>
        <w:t xml:space="preserve"> Granting other relief as the court may deem proper.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(d)</w:t>
      </w:r>
      <w:r w:rsidRPr="00C03E16">
        <w:rPr>
          <w:rFonts w:ascii="Times New Roman" w:hAnsi="Times New Roman" w:cs="Times New Roman"/>
        </w:rPr>
        <w:t xml:space="preserve"> The court may award to the Attorney General costs and reasonable attorney's fees as determined by the court against the person failing to obey the order.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lastRenderedPageBreak/>
        <w:t>(e)</w:t>
      </w:r>
      <w:r w:rsidRPr="00C03E16">
        <w:rPr>
          <w:rFonts w:ascii="Times New Roman" w:hAnsi="Times New Roman" w:cs="Times New Roman"/>
        </w:rPr>
        <w:t xml:space="preserve"> Upon motion by the person and for good cause shown, the court may make any further order in the proceedings that justice requires to protect the person from unreasonable annoyance, embarrassment, oppression, burden, or expense.</w:t>
      </w:r>
    </w:p>
    <w:p w:rsidR="00383140" w:rsidRPr="00C03E16" w:rsidRDefault="00383140">
      <w:pPr>
        <w:widowControl/>
        <w:rPr>
          <w:rFonts w:ascii="Times New Roman" w:hAnsi="Times New Roman" w:cs="Times New Roman"/>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20-77-905</w:t>
      </w:r>
      <w:proofErr w:type="gramStart"/>
      <w:r w:rsidRPr="00C03E16">
        <w:rPr>
          <w:rFonts w:ascii="Times New Roman" w:hAnsi="Times New Roman" w:cs="Times New Roman"/>
          <w:b/>
          <w:bCs/>
        </w:rPr>
        <w:t>.  Order</w:t>
      </w:r>
      <w:proofErr w:type="gramEnd"/>
      <w:r w:rsidRPr="00C03E16">
        <w:rPr>
          <w:rFonts w:ascii="Times New Roman" w:hAnsi="Times New Roman" w:cs="Times New Roman"/>
          <w:b/>
          <w:bCs/>
        </w:rPr>
        <w:t xml:space="preserve"> compelling testimony or production of evidence -- Immunity -- Contempt.</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w:t>
      </w:r>
      <w:r w:rsidRPr="00C03E16">
        <w:rPr>
          <w:rFonts w:ascii="Times New Roman" w:hAnsi="Times New Roman" w:cs="Times New Roman"/>
          <w:bCs/>
        </w:rPr>
        <w:t>(1</w:t>
      </w:r>
      <w:proofErr w:type="gramStart"/>
      <w:r w:rsidRPr="00C03E16">
        <w:rPr>
          <w:rFonts w:ascii="Times New Roman" w:hAnsi="Times New Roman" w:cs="Times New Roman"/>
          <w:bCs/>
        </w:rPr>
        <w:t>)</w:t>
      </w:r>
      <w:r w:rsidRPr="00C03E16">
        <w:rPr>
          <w:rFonts w:ascii="Times New Roman" w:hAnsi="Times New Roman" w:cs="Times New Roman"/>
        </w:rPr>
        <w:t xml:space="preserve">  </w:t>
      </w:r>
      <w:r w:rsidRPr="00C03E16">
        <w:rPr>
          <w:rFonts w:ascii="Times New Roman" w:hAnsi="Times New Roman" w:cs="Times New Roman"/>
          <w:bCs/>
        </w:rPr>
        <w:t>(</w:t>
      </w:r>
      <w:proofErr w:type="gramEnd"/>
      <w:r w:rsidRPr="00C03E16">
        <w:rPr>
          <w:rFonts w:ascii="Times New Roman" w:hAnsi="Times New Roman" w:cs="Times New Roman"/>
          <w:bCs/>
        </w:rPr>
        <w:t>A)</w:t>
      </w:r>
      <w:r w:rsidRPr="00C03E16">
        <w:rPr>
          <w:rFonts w:ascii="Times New Roman" w:hAnsi="Times New Roman" w:cs="Times New Roman"/>
        </w:rPr>
        <w:t xml:space="preserve"> In any proceeding or investigation under this subchapter, if a person refuses to answer a question or produce evidence of any kind on the ground that he or she may be incriminated and if the Attorney General or prosecuting attorney requests the court in writing to order the person to answer the question or produce the evidence, the court may make this order, and the person shall comply with the order.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If the court denies the request, the court shall state its reasons for the denial in writing.</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After complying, the testimony or evidence or any information directly derived from the testimony or evidence shall not be used against the person in any proceeding or prosecution of a crime or offense concerning which he or she gave an answer or produced evidence under the court order.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(3)</w:t>
      </w:r>
      <w:r w:rsidRPr="00C03E16">
        <w:rPr>
          <w:rFonts w:ascii="Times New Roman" w:hAnsi="Times New Roman" w:cs="Times New Roman"/>
        </w:rPr>
        <w:t xml:space="preserve"> Immunity obtained pursuant to this section does not exempt any person from prosecution, penalty, or forfeiture for any perjury, false swearing, or contempt committed in answering or failing to answer or in producing or failing to produce evidence in accordance with the order.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(b)</w:t>
      </w:r>
      <w:r w:rsidRPr="00C03E16">
        <w:rPr>
          <w:rFonts w:ascii="Times New Roman" w:hAnsi="Times New Roman" w:cs="Times New Roman"/>
        </w:rPr>
        <w:t xml:space="preserve"> If a person refuses to testify after being granted immunity and after being ordered to testify as prescribed in subsection (a) of this section, he or she may be adjudged in contempt.</w:t>
      </w:r>
    </w:p>
    <w:p w:rsidR="00383140" w:rsidRPr="00C03E16" w:rsidRDefault="00383140">
      <w:pPr>
        <w:widowControl/>
        <w:rPr>
          <w:rFonts w:ascii="Times New Roman" w:hAnsi="Times New Roman" w:cs="Times New Roman"/>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20-77-906</w:t>
      </w:r>
      <w:proofErr w:type="gramStart"/>
      <w:r w:rsidRPr="00C03E16">
        <w:rPr>
          <w:rFonts w:ascii="Times New Roman" w:hAnsi="Times New Roman" w:cs="Times New Roman"/>
          <w:b/>
          <w:bCs/>
        </w:rPr>
        <w:t>.  Evidence</w:t>
      </w:r>
      <w:proofErr w:type="gramEnd"/>
      <w:r w:rsidRPr="00C03E16">
        <w:rPr>
          <w:rFonts w:ascii="Times New Roman" w:hAnsi="Times New Roman" w:cs="Times New Roman"/>
          <w:b/>
          <w:bCs/>
        </w:rPr>
        <w:t xml:space="preserve"> -- Disclosure.</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If the Attorney General determines that disclosure to the respondent of the evidence relied on to establish reasonable cause is not in the best interests of the investigation, he or she may request that the court examine the evidence in camera. If the Attorney General makes this request, the court may examine the evidence in camera and then make its determin</w:t>
      </w:r>
      <w:r w:rsidRPr="00C03E16">
        <w:rPr>
          <w:rFonts w:ascii="Times New Roman" w:hAnsi="Times New Roman" w:cs="Times New Roman"/>
        </w:rPr>
        <w:t>a</w:t>
      </w:r>
      <w:r w:rsidRPr="00C03E16">
        <w:rPr>
          <w:rFonts w:ascii="Times New Roman" w:hAnsi="Times New Roman" w:cs="Times New Roman"/>
        </w:rPr>
        <w:t>tion.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(b)</w:t>
      </w: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w:t>
      </w:r>
      <w:proofErr w:type="gramStart"/>
      <w:r w:rsidRPr="00C03E16">
        <w:rPr>
          <w:rFonts w:ascii="Times New Roman" w:hAnsi="Times New Roman" w:cs="Times New Roman"/>
        </w:rPr>
        <w:t>Any</w:t>
      </w:r>
      <w:proofErr w:type="gramEnd"/>
      <w:r w:rsidRPr="00C03E16">
        <w:rPr>
          <w:rFonts w:ascii="Times New Roman" w:hAnsi="Times New Roman" w:cs="Times New Roman"/>
        </w:rPr>
        <w:t xml:space="preserve"> procedure, testimony taken, or material produced under this section shall be kept confidential by the Attorney General before bringing an action against a person under this subchapter for the violation under investigation unless any of the following applies:</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Confidentiality is waived by the person whose testimony is disclosed;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Confidentiality is waived by the person who produced to the Attorney General the material being disclosed;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(C)</w:t>
      </w:r>
      <w:r w:rsidRPr="00C03E16">
        <w:rPr>
          <w:rFonts w:ascii="Times New Roman" w:hAnsi="Times New Roman" w:cs="Times New Roman"/>
        </w:rPr>
        <w:t xml:space="preserve"> The testimony or material is disclosed solely to the person, or the person's attorney, who testified or pr</w:t>
      </w:r>
      <w:r w:rsidRPr="00C03E16">
        <w:rPr>
          <w:rFonts w:ascii="Times New Roman" w:hAnsi="Times New Roman" w:cs="Times New Roman"/>
        </w:rPr>
        <w:t>o</w:t>
      </w:r>
      <w:r w:rsidRPr="00C03E16">
        <w:rPr>
          <w:rFonts w:ascii="Times New Roman" w:hAnsi="Times New Roman" w:cs="Times New Roman"/>
        </w:rPr>
        <w:t>vided the material to the Attorney General; 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(D)</w:t>
      </w:r>
      <w:r w:rsidRPr="00C03E16">
        <w:rPr>
          <w:rFonts w:ascii="Times New Roman" w:hAnsi="Times New Roman" w:cs="Times New Roman"/>
        </w:rPr>
        <w:t xml:space="preserve"> Disclosure is authorized by court order.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The Attorney General may disclose the testimony or material to an agency director of the State of Arkansas, of the United States, or of any other state, to the prosecuting attorney, or to the United States Attorney.</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(c)</w:t>
      </w:r>
      <w:r w:rsidRPr="00C03E16">
        <w:rPr>
          <w:rFonts w:ascii="Times New Roman" w:hAnsi="Times New Roman" w:cs="Times New Roman"/>
        </w:rPr>
        <w:t xml:space="preserve"> An investigator conducting an examination pursuant to this section may exclude from the place of examination any person except the person being examined and the person's counsel.</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(d)</w:t>
      </w:r>
      <w:r w:rsidRPr="00C03E16">
        <w:rPr>
          <w:rFonts w:ascii="Times New Roman" w:hAnsi="Times New Roman" w:cs="Times New Roman"/>
        </w:rPr>
        <w:t xml:space="preserve"> Nothing in this section shall be construed to limit the Attorney General's authority to access provider records in accordance with existing provisions of the Arkansas Code of 1987 Annotated.</w:t>
      </w:r>
    </w:p>
    <w:p w:rsidR="00383140" w:rsidRPr="00C03E16" w:rsidRDefault="00383140">
      <w:pPr>
        <w:widowControl/>
        <w:rPr>
          <w:rFonts w:ascii="Times New Roman" w:hAnsi="Times New Roman" w:cs="Times New Roman"/>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20-77-907</w:t>
      </w:r>
      <w:proofErr w:type="gramStart"/>
      <w:r w:rsidRPr="00C03E16">
        <w:rPr>
          <w:rFonts w:ascii="Times New Roman" w:hAnsi="Times New Roman" w:cs="Times New Roman"/>
          <w:b/>
          <w:bCs/>
        </w:rPr>
        <w:t>.  Records</w:t>
      </w:r>
      <w:proofErr w:type="gramEnd"/>
      <w:r w:rsidRPr="00C03E16">
        <w:rPr>
          <w:rFonts w:ascii="Times New Roman" w:hAnsi="Times New Roman" w:cs="Times New Roman"/>
          <w:b/>
          <w:bCs/>
        </w:rPr>
        <w:t>.</w:t>
      </w:r>
    </w:p>
    <w:p w:rsidR="00383140" w:rsidRPr="00C03E16" w:rsidRDefault="00383140">
      <w:pPr>
        <w:widowControl/>
        <w:rPr>
          <w:rFonts w:ascii="Times New Roman" w:hAnsi="Times New Roman" w:cs="Times New Roman"/>
          <w:b/>
        </w:rPr>
      </w:pPr>
    </w:p>
    <w:p w:rsidR="00383140" w:rsidRPr="00C03E16" w:rsidRDefault="00303B53">
      <w:pPr>
        <w:widowControl/>
        <w:rPr>
          <w:rFonts w:ascii="Times New Roman" w:hAnsi="Times New Roman" w:cs="Times New Roman"/>
        </w:rPr>
      </w:pPr>
      <w:r w:rsidRPr="00C03E16">
        <w:rPr>
          <w:rFonts w:ascii="Times New Roman" w:hAnsi="Times New Roman" w:cs="Times New Roman"/>
        </w:rPr>
        <w:lastRenderedPageBreak/>
        <w:t xml:space="preserve">  </w:t>
      </w:r>
      <w:r w:rsidRPr="00C03E16">
        <w:rPr>
          <w:rFonts w:ascii="Times New Roman" w:hAnsi="Times New Roman" w:cs="Times New Roman"/>
          <w:bCs/>
        </w:rPr>
        <w:t>(a)</w:t>
      </w: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All persons under the Arkansas Medicaid Program are required to maintain at the person's principal place of Medicaid business all records at least for a period of five (5) years from the date of claimed provision of any goods or services to any Medicaid recipient.</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Any person found not to have maintained all records shall be guilty of a Class D felony if the unavail</w:t>
      </w:r>
      <w:r w:rsidRPr="00C03E16">
        <w:rPr>
          <w:rFonts w:ascii="Times New Roman" w:hAnsi="Times New Roman" w:cs="Times New Roman"/>
        </w:rPr>
        <w:t>a</w:t>
      </w:r>
      <w:r w:rsidRPr="00C03E16">
        <w:rPr>
          <w:rFonts w:ascii="Times New Roman" w:hAnsi="Times New Roman" w:cs="Times New Roman"/>
        </w:rPr>
        <w:t>bility of records impairs or obstructs a civil action pursuant to this subchapter.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(B)</w:t>
      </w:r>
      <w:r w:rsidRPr="00C03E16">
        <w:rPr>
          <w:rFonts w:ascii="Times New Roman" w:hAnsi="Times New Roman" w:cs="Times New Roman"/>
        </w:rPr>
        <w:t xml:space="preserve"> Otherwise, the unavailability of records shall be a Class A misdemeanor.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(b)</w:t>
      </w: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No potential Medicaid recipient shall be eligible for medical assistance unless he or she has authorized in writing the Director of the Department of Human Services to examine all records of his or her own or of those receiving or having received Medicaid benefits through him or her, whether the receipt of the benefits would be allowed by the pr</w:t>
      </w:r>
      <w:r w:rsidRPr="00C03E16">
        <w:rPr>
          <w:rFonts w:ascii="Times New Roman" w:hAnsi="Times New Roman" w:cs="Times New Roman"/>
        </w:rPr>
        <w:t>o</w:t>
      </w:r>
      <w:r w:rsidRPr="00C03E16">
        <w:rPr>
          <w:rFonts w:ascii="Times New Roman" w:hAnsi="Times New Roman" w:cs="Times New Roman"/>
        </w:rPr>
        <w:t>gram or not, for the purpose of investigating whether any person may have violated this subchapter or for use or potential use in any legal, administrative, or judicial proceeding.</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No person shall be eligible to receive any payment from the program or its fiscal agents unless that person has authorized in writing the director to examine all records for the purpose of investigating whether any person may have committed the crime of Medicaid fraud or for use or for potential use in any legal, administrative, or judicial proceeding.</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(c)</w:t>
      </w:r>
      <w:r w:rsidRPr="00C03E16">
        <w:rPr>
          <w:rFonts w:ascii="Times New Roman" w:hAnsi="Times New Roman" w:cs="Times New Roman"/>
        </w:rPr>
        <w:t xml:space="preserve"> The Attorney General shall be allowed access to all records of persons and Medicaid recipients under the program to which the director has access for the purpose of investigating whether any person may have violated this subchapter or for use or potential use in any legal, administrative, or judicial proceeding.</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(d)</w:t>
      </w: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Records obtained by the director or the Attorney General pursuant to this subchapter shall be classified as confidential information and shall not be subject to outside review or release by any individual except when records are used or potentially to be used by any governmental entity in any legal, administrative, or judicial proceeding.</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Notwithstanding any other law to the contrary, no person shall be subject to any civil or criminal liability for providing access to records to the director, to the Attorney General, or to the prosecuting attorneys.</w:t>
      </w:r>
    </w:p>
    <w:p w:rsidR="00383140" w:rsidRPr="00C03E16" w:rsidRDefault="00383140">
      <w:pPr>
        <w:widowControl/>
        <w:rPr>
          <w:rFonts w:ascii="Times New Roman" w:hAnsi="Times New Roman" w:cs="Times New Roman"/>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20-77-908</w:t>
      </w:r>
      <w:proofErr w:type="gramStart"/>
      <w:r w:rsidRPr="00C03E16">
        <w:rPr>
          <w:rFonts w:ascii="Times New Roman" w:hAnsi="Times New Roman" w:cs="Times New Roman"/>
          <w:b/>
          <w:bCs/>
        </w:rPr>
        <w:t>.  False</w:t>
      </w:r>
      <w:proofErr w:type="gramEnd"/>
      <w:r w:rsidRPr="00C03E16">
        <w:rPr>
          <w:rFonts w:ascii="Times New Roman" w:hAnsi="Times New Roman" w:cs="Times New Roman"/>
          <w:b/>
          <w:bCs/>
        </w:rPr>
        <w:t xml:space="preserve"> claims jurisdiction -- Procedure.</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Any action under this subchapter may be brought in the circuit court of the county where the defendant, or in the case of multiple defendants, any one (1) defendant resides.</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(b)</w:t>
      </w:r>
      <w:r w:rsidRPr="00C03E16">
        <w:rPr>
          <w:rFonts w:ascii="Times New Roman" w:hAnsi="Times New Roman" w:cs="Times New Roman"/>
        </w:rPr>
        <w:t xml:space="preserve"> A civil action under this section may not be brought more than five (5) years after the date on which the violation of this subchapter is committed.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(c)</w:t>
      </w:r>
      <w:r w:rsidRPr="00C03E16">
        <w:rPr>
          <w:rFonts w:ascii="Times New Roman" w:hAnsi="Times New Roman" w:cs="Times New Roman"/>
        </w:rPr>
        <w:t xml:space="preserve"> In any action brought pursuant to this subchapter, the State of Arkansas shall be required to prove all essential elements of the cause of action, including damages, by a preponderance of the evidence.</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(d)</w:t>
      </w:r>
      <w:r w:rsidRPr="00C03E16">
        <w:rPr>
          <w:rFonts w:ascii="Times New Roman" w:hAnsi="Times New Roman" w:cs="Times New Roman"/>
        </w:rPr>
        <w:t xml:space="preserve"> A subpoena requiring the production of documents or the attendance of a witness at an interview, trial, or hearing conducted under this section may be served by the Attorney General or any duly authorized law enforcement officer in the State of Arkansas personally, telephonically, or by registered or certified mail. In the case of service by registered or certified mail, the return shall be accompanied by the return post office receipt of delivery of the demand.</w:t>
      </w:r>
    </w:p>
    <w:p w:rsidR="00383140" w:rsidRPr="00C03E16" w:rsidRDefault="00383140">
      <w:pPr>
        <w:widowControl/>
        <w:rPr>
          <w:rFonts w:ascii="Times New Roman" w:hAnsi="Times New Roman" w:cs="Times New Roman"/>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20-77-909</w:t>
      </w:r>
      <w:proofErr w:type="gramStart"/>
      <w:r w:rsidRPr="00C03E16">
        <w:rPr>
          <w:rFonts w:ascii="Times New Roman" w:hAnsi="Times New Roman" w:cs="Times New Roman"/>
          <w:b/>
          <w:bCs/>
        </w:rPr>
        <w:t>.  Injunctions</w:t>
      </w:r>
      <w:proofErr w:type="gramEnd"/>
      <w:r w:rsidRPr="00C03E16">
        <w:rPr>
          <w:rFonts w:ascii="Times New Roman" w:hAnsi="Times New Roman" w:cs="Times New Roman"/>
          <w:b/>
          <w:bCs/>
        </w:rPr>
        <w:t xml:space="preserve"> against fraud.</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Whenever it appears that any person is engaged in or intends to engage in the transfer, conversion, or destru</w:t>
      </w:r>
      <w:r w:rsidRPr="00C03E16">
        <w:rPr>
          <w:rFonts w:ascii="Times New Roman" w:hAnsi="Times New Roman" w:cs="Times New Roman"/>
        </w:rPr>
        <w:t>c</w:t>
      </w:r>
      <w:r w:rsidRPr="00C03E16">
        <w:rPr>
          <w:rFonts w:ascii="Times New Roman" w:hAnsi="Times New Roman" w:cs="Times New Roman"/>
        </w:rPr>
        <w:t>tion of assets, records, or property in an effort to avoid detection of violations of this subchapter, the Attorney General may apply to the Pulaski County Circuit Court, or to the court in which the records or property are located, to seize and impound the property.</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The application for an ex parte order shall be in writing, furnish a reasonable basis for the granting of the proposed order, and demonstrate that an emergency exists which would support the granting of the motion.</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lastRenderedPageBreak/>
        <w:t>(b)</w:t>
      </w: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w:t>
      </w:r>
      <w:proofErr w:type="gramStart"/>
      <w:r w:rsidRPr="00C03E16">
        <w:rPr>
          <w:rFonts w:ascii="Times New Roman" w:hAnsi="Times New Roman" w:cs="Times New Roman"/>
        </w:rPr>
        <w:t>If</w:t>
      </w:r>
      <w:proofErr w:type="gramEnd"/>
      <w:r w:rsidRPr="00C03E16">
        <w:rPr>
          <w:rFonts w:ascii="Times New Roman" w:hAnsi="Times New Roman" w:cs="Times New Roman"/>
        </w:rPr>
        <w:t xml:space="preserve"> the order is granted, the respondent shall be notified of the order seizing and impounding his or her property immediately after the seizure, or as soon as is reasonably practicable. If, after diligent inquiry, the respondent cannot be located, notice under this subsection may be accomplished by leaving a copy of the order at his or her dwelling house or usual place of abode with some person residing therein who is at least eighteen (18) years of age, or by delivering a copy thereof to a representative at the respondent's place of business who is at least eighteen (18) years of age.</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If the order is granted, the respondent shall be granted a hearing no later than five (5) days after being notified of the property's seizure for the purpose of determining whether the order should be continued.</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(c)</w:t>
      </w:r>
      <w:r w:rsidRPr="00C03E16">
        <w:rPr>
          <w:rFonts w:ascii="Times New Roman" w:hAnsi="Times New Roman" w:cs="Times New Roman"/>
        </w:rPr>
        <w:t xml:space="preserve"> The burden at all stages of the proceeding shall be upon the state to prove by a preponderance of the evidence the necessity of the order of seizure.</w:t>
      </w:r>
    </w:p>
    <w:p w:rsidR="00383140" w:rsidRPr="00C03E16" w:rsidRDefault="00383140">
      <w:pPr>
        <w:widowControl/>
        <w:rPr>
          <w:rFonts w:ascii="Times New Roman" w:hAnsi="Times New Roman" w:cs="Times New Roman"/>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20-77-910</w:t>
      </w:r>
      <w:proofErr w:type="gramStart"/>
      <w:r w:rsidRPr="00C03E16">
        <w:rPr>
          <w:rFonts w:ascii="Times New Roman" w:hAnsi="Times New Roman" w:cs="Times New Roman"/>
          <w:b/>
          <w:bCs/>
        </w:rPr>
        <w:t>.  Suspension</w:t>
      </w:r>
      <w:proofErr w:type="gramEnd"/>
      <w:r w:rsidRPr="00C03E16">
        <w:rPr>
          <w:rFonts w:ascii="Times New Roman" w:hAnsi="Times New Roman" w:cs="Times New Roman"/>
          <w:b/>
          <w:bCs/>
        </w:rPr>
        <w:t xml:space="preserve"> of violators.</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The Director of the Department of Human Services may suspend or revoke the provider agreement between the D</w:t>
      </w:r>
      <w:r w:rsidRPr="00C03E16">
        <w:rPr>
          <w:rFonts w:ascii="Times New Roman" w:hAnsi="Times New Roman" w:cs="Times New Roman"/>
        </w:rPr>
        <w:t>e</w:t>
      </w:r>
      <w:r w:rsidRPr="00C03E16">
        <w:rPr>
          <w:rFonts w:ascii="Times New Roman" w:hAnsi="Times New Roman" w:cs="Times New Roman"/>
        </w:rPr>
        <w:t>partment of Human Services and the person in the event that the person is found guilty of violating the terms of this subchapter.</w:t>
      </w: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C03E16" w:rsidRPr="00C03E16" w:rsidRDefault="00C03E16">
      <w:pPr>
        <w:widowControl/>
        <w:rPr>
          <w:rFonts w:ascii="Times New Roman" w:hAnsi="Times New Roman" w:cs="Times New Roman"/>
          <w:bCs/>
        </w:rPr>
      </w:pPr>
    </w:p>
    <w:p w:rsidR="00383140" w:rsidRPr="00C03E16" w:rsidRDefault="00303B53">
      <w:pPr>
        <w:widowControl/>
        <w:rPr>
          <w:rFonts w:ascii="Times New Roman" w:hAnsi="Times New Roman" w:cs="Times New Roman"/>
          <w:b/>
        </w:rPr>
      </w:pPr>
      <w:r w:rsidRPr="00C03E16">
        <w:rPr>
          <w:rFonts w:ascii="Times New Roman" w:hAnsi="Times New Roman" w:cs="Times New Roman"/>
          <w:b/>
          <w:bCs/>
        </w:rPr>
        <w:t>20-77-911</w:t>
      </w:r>
      <w:proofErr w:type="gramStart"/>
      <w:r w:rsidRPr="00C03E16">
        <w:rPr>
          <w:rFonts w:ascii="Times New Roman" w:hAnsi="Times New Roman" w:cs="Times New Roman"/>
          <w:b/>
          <w:bCs/>
        </w:rPr>
        <w:t>.  Persons</w:t>
      </w:r>
      <w:proofErr w:type="gramEnd"/>
      <w:r w:rsidRPr="00C03E16">
        <w:rPr>
          <w:rFonts w:ascii="Times New Roman" w:hAnsi="Times New Roman" w:cs="Times New Roman"/>
          <w:b/>
          <w:bCs/>
        </w:rPr>
        <w:t xml:space="preserve"> providing information regarding Medicaid fraud -- Rewards.</w:t>
      </w:r>
    </w:p>
    <w:p w:rsidR="00383140" w:rsidRPr="00C03E16" w:rsidRDefault="00383140">
      <w:pPr>
        <w:widowControl/>
        <w:rPr>
          <w:rFonts w:ascii="Times New Roman" w:hAnsi="Times New Roman" w:cs="Times New Roman"/>
        </w:rPr>
      </w:pPr>
    </w:p>
    <w:p w:rsidR="00383140" w:rsidRPr="00C03E16" w:rsidRDefault="00303B53">
      <w:pPr>
        <w:widowControl/>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(a)</w:t>
      </w:r>
      <w:r w:rsidRPr="00C03E16">
        <w:rPr>
          <w:rFonts w:ascii="Times New Roman" w:hAnsi="Times New Roman" w:cs="Times New Roman"/>
        </w:rPr>
        <w:t xml:space="preserve"> The court is authorized to pay a person sums, not exceeding ten percent (10%) of the aggregate penalty recovered, as it may deem just, for information the person may have provided which led to the detecting and bringing to trial and punishment persons guilty of violating the Medicaid fraud laws.</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(b)</w:t>
      </w:r>
      <w:r w:rsidRPr="00C03E16">
        <w:rPr>
          <w:rFonts w:ascii="Times New Roman" w:hAnsi="Times New Roman" w:cs="Times New Roman"/>
        </w:rPr>
        <w:t xml:space="preserve"> Upon disposition of any civil action relating to violations of this subchapter in which a penalty is recovered, the Attorney General may petition the court on behalf of a person who may have provided information that led to the detecting and bringing to trial and punishment persons guilty of Medicaid fraud to reward the person in an amount commensurate with the quality of information determined by the court to have been provided, in accordance with the requirements of this subchapter.</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bCs/>
        </w:rPr>
        <w:t>(c)</w:t>
      </w:r>
      <w:r w:rsidRPr="00C03E16">
        <w:rPr>
          <w:rFonts w:ascii="Times New Roman" w:hAnsi="Times New Roman" w:cs="Times New Roman"/>
        </w:rPr>
        <w:t xml:space="preserve">  </w:t>
      </w:r>
      <w:r w:rsidRPr="00C03E16">
        <w:rPr>
          <w:rFonts w:ascii="Times New Roman" w:hAnsi="Times New Roman" w:cs="Times New Roman"/>
          <w:bCs/>
        </w:rPr>
        <w:t>(1)</w:t>
      </w:r>
      <w:r w:rsidRPr="00C03E16">
        <w:rPr>
          <w:rFonts w:ascii="Times New Roman" w:hAnsi="Times New Roman" w:cs="Times New Roman"/>
        </w:rPr>
        <w:t xml:space="preserve"> </w:t>
      </w:r>
      <w:proofErr w:type="gramStart"/>
      <w:r w:rsidRPr="00C03E16">
        <w:rPr>
          <w:rFonts w:ascii="Times New Roman" w:hAnsi="Times New Roman" w:cs="Times New Roman"/>
        </w:rPr>
        <w:t>If</w:t>
      </w:r>
      <w:proofErr w:type="gramEnd"/>
      <w:r w:rsidRPr="00C03E16">
        <w:rPr>
          <w:rFonts w:ascii="Times New Roman" w:hAnsi="Times New Roman" w:cs="Times New Roman"/>
        </w:rPr>
        <w:t xml:space="preserve"> the Attorney General elects not to petition the court on behalf of the person, the person may petition the court on his or her own behalf.</w:t>
      </w:r>
    </w:p>
    <w:p w:rsidR="00383140" w:rsidRPr="00C03E16" w:rsidRDefault="00303B53">
      <w:pPr>
        <w:widowControl/>
        <w:spacing w:before="120"/>
        <w:ind w:firstLine="360"/>
        <w:rPr>
          <w:rFonts w:ascii="Times New Roman" w:hAnsi="Times New Roman" w:cs="Times New Roman"/>
        </w:rPr>
      </w:pPr>
      <w:r w:rsidRPr="00C03E16">
        <w:rPr>
          <w:rFonts w:ascii="Times New Roman" w:hAnsi="Times New Roman" w:cs="Times New Roman"/>
        </w:rPr>
        <w:t xml:space="preserve">   </w:t>
      </w:r>
      <w:r w:rsidRPr="00C03E16">
        <w:rPr>
          <w:rFonts w:ascii="Times New Roman" w:hAnsi="Times New Roman" w:cs="Times New Roman"/>
          <w:bCs/>
        </w:rPr>
        <w:t>(2)</w:t>
      </w:r>
      <w:r w:rsidRPr="00C03E16">
        <w:rPr>
          <w:rFonts w:ascii="Times New Roman" w:hAnsi="Times New Roman" w:cs="Times New Roman"/>
        </w:rPr>
        <w:t xml:space="preserve"> Neither the state nor any defendant within the action shall be liable for expenses that a person incurs in bringing an action under this section.</w:t>
      </w:r>
    </w:p>
    <w:p w:rsidR="00383140" w:rsidRPr="00C03E16" w:rsidRDefault="00303B53" w:rsidP="00C03E16">
      <w:pPr>
        <w:widowControl/>
        <w:spacing w:before="120"/>
        <w:ind w:firstLine="360"/>
        <w:rPr>
          <w:rFonts w:ascii="Times New Roman" w:hAnsi="Times New Roman" w:cs="Times New Roman"/>
        </w:rPr>
      </w:pPr>
      <w:r w:rsidRPr="00C03E16">
        <w:rPr>
          <w:rFonts w:ascii="Times New Roman" w:hAnsi="Times New Roman" w:cs="Times New Roman"/>
          <w:bCs/>
        </w:rPr>
        <w:t>(d)</w:t>
      </w:r>
      <w:r w:rsidRPr="00C03E16">
        <w:rPr>
          <w:rFonts w:ascii="Times New Roman" w:hAnsi="Times New Roman" w:cs="Times New Roman"/>
        </w:rPr>
        <w:t xml:space="preserve"> An employee or a fiscal agent charged with the duty of referring or investigating cases of Medicaid fraud who is employed by or who contracts with any governmental entity shall not be eligible to receive a reward under this section.</w:t>
      </w:r>
    </w:p>
    <w:sectPr w:rsidR="00383140" w:rsidRPr="00C03E16">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40" w:rsidRDefault="00303B53">
      <w:r>
        <w:separator/>
      </w:r>
    </w:p>
  </w:endnote>
  <w:endnote w:type="continuationSeparator" w:id="0">
    <w:p w:rsidR="00383140" w:rsidRDefault="00303B53">
      <w:r>
        <w:continuationSeparator/>
      </w:r>
    </w:p>
  </w:endnote>
  <w:endnote w:id="1">
    <w:p w:rsidR="00FA4079" w:rsidRPr="00FA4079" w:rsidRDefault="00FA4079">
      <w:pPr>
        <w:pStyle w:val="EndnoteText"/>
        <w:rPr>
          <w:rFonts w:ascii="Times New Roman" w:hAnsi="Times New Roman" w:cs="Times New Roman"/>
        </w:rPr>
      </w:pPr>
      <w:r w:rsidRPr="00FA4079">
        <w:rPr>
          <w:rStyle w:val="EndnoteReference"/>
          <w:rFonts w:ascii="Times New Roman" w:hAnsi="Times New Roman" w:cs="Times New Roman"/>
        </w:rPr>
        <w:endnoteRef/>
      </w:r>
      <w:r w:rsidRPr="00FA4079">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40" w:rsidRDefault="00383140">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40" w:rsidRDefault="00303B53">
      <w:r>
        <w:separator/>
      </w:r>
    </w:p>
  </w:footnote>
  <w:footnote w:type="continuationSeparator" w:id="0">
    <w:p w:rsidR="00383140" w:rsidRDefault="0030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40" w:rsidRDefault="00383140">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53"/>
    <w:rsid w:val="00303B53"/>
    <w:rsid w:val="00330FF7"/>
    <w:rsid w:val="00383140"/>
    <w:rsid w:val="00C03E16"/>
    <w:rsid w:val="00FA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4079"/>
  </w:style>
  <w:style w:type="character" w:customStyle="1" w:styleId="FootnoteTextChar">
    <w:name w:val="Footnote Text Char"/>
    <w:basedOn w:val="DefaultParagraphFont"/>
    <w:link w:val="FootnoteText"/>
    <w:uiPriority w:val="99"/>
    <w:semiHidden/>
    <w:rsid w:val="00FA4079"/>
    <w:rPr>
      <w:rFonts w:ascii="Courier" w:hAnsi="Courier"/>
      <w:sz w:val="20"/>
      <w:szCs w:val="20"/>
    </w:rPr>
  </w:style>
  <w:style w:type="character" w:styleId="FootnoteReference">
    <w:name w:val="footnote reference"/>
    <w:basedOn w:val="DefaultParagraphFont"/>
    <w:uiPriority w:val="99"/>
    <w:semiHidden/>
    <w:unhideWhenUsed/>
    <w:rsid w:val="00FA4079"/>
    <w:rPr>
      <w:vertAlign w:val="superscript"/>
    </w:rPr>
  </w:style>
  <w:style w:type="paragraph" w:styleId="EndnoteText">
    <w:name w:val="endnote text"/>
    <w:basedOn w:val="Normal"/>
    <w:link w:val="EndnoteTextChar"/>
    <w:uiPriority w:val="99"/>
    <w:semiHidden/>
    <w:unhideWhenUsed/>
    <w:rsid w:val="00FA4079"/>
  </w:style>
  <w:style w:type="character" w:customStyle="1" w:styleId="EndnoteTextChar">
    <w:name w:val="Endnote Text Char"/>
    <w:basedOn w:val="DefaultParagraphFont"/>
    <w:link w:val="EndnoteText"/>
    <w:uiPriority w:val="99"/>
    <w:semiHidden/>
    <w:rsid w:val="00FA4079"/>
    <w:rPr>
      <w:rFonts w:ascii="Courier" w:hAnsi="Courier"/>
      <w:sz w:val="20"/>
      <w:szCs w:val="20"/>
    </w:rPr>
  </w:style>
  <w:style w:type="character" w:styleId="EndnoteReference">
    <w:name w:val="endnote reference"/>
    <w:basedOn w:val="DefaultParagraphFont"/>
    <w:uiPriority w:val="99"/>
    <w:semiHidden/>
    <w:unhideWhenUsed/>
    <w:rsid w:val="00FA40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4079"/>
  </w:style>
  <w:style w:type="character" w:customStyle="1" w:styleId="FootnoteTextChar">
    <w:name w:val="Footnote Text Char"/>
    <w:basedOn w:val="DefaultParagraphFont"/>
    <w:link w:val="FootnoteText"/>
    <w:uiPriority w:val="99"/>
    <w:semiHidden/>
    <w:rsid w:val="00FA4079"/>
    <w:rPr>
      <w:rFonts w:ascii="Courier" w:hAnsi="Courier"/>
      <w:sz w:val="20"/>
      <w:szCs w:val="20"/>
    </w:rPr>
  </w:style>
  <w:style w:type="character" w:styleId="FootnoteReference">
    <w:name w:val="footnote reference"/>
    <w:basedOn w:val="DefaultParagraphFont"/>
    <w:uiPriority w:val="99"/>
    <w:semiHidden/>
    <w:unhideWhenUsed/>
    <w:rsid w:val="00FA4079"/>
    <w:rPr>
      <w:vertAlign w:val="superscript"/>
    </w:rPr>
  </w:style>
  <w:style w:type="paragraph" w:styleId="EndnoteText">
    <w:name w:val="endnote text"/>
    <w:basedOn w:val="Normal"/>
    <w:link w:val="EndnoteTextChar"/>
    <w:uiPriority w:val="99"/>
    <w:semiHidden/>
    <w:unhideWhenUsed/>
    <w:rsid w:val="00FA4079"/>
  </w:style>
  <w:style w:type="character" w:customStyle="1" w:styleId="EndnoteTextChar">
    <w:name w:val="Endnote Text Char"/>
    <w:basedOn w:val="DefaultParagraphFont"/>
    <w:link w:val="EndnoteText"/>
    <w:uiPriority w:val="99"/>
    <w:semiHidden/>
    <w:rsid w:val="00FA4079"/>
    <w:rPr>
      <w:rFonts w:ascii="Courier" w:hAnsi="Courier"/>
      <w:sz w:val="20"/>
      <w:szCs w:val="20"/>
    </w:rPr>
  </w:style>
  <w:style w:type="character" w:styleId="EndnoteReference">
    <w:name w:val="endnote reference"/>
    <w:basedOn w:val="DefaultParagraphFont"/>
    <w:uiPriority w:val="99"/>
    <w:semiHidden/>
    <w:unhideWhenUsed/>
    <w:rsid w:val="00FA4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4147</Words>
  <Characters>21196</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2014-06-26T22:47:00Z</dcterms:created>
  <dcterms:modified xsi:type="dcterms:W3CDTF">2014-09-10T20:44:00Z</dcterms:modified>
</cp:coreProperties>
</file>